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1B471" w14:textId="77777777" w:rsidR="00F1025D" w:rsidRPr="001B6003" w:rsidRDefault="00F1025D" w:rsidP="00F1025D">
      <w:pPr>
        <w:spacing w:after="0" w:line="240" w:lineRule="auto"/>
        <w:rPr>
          <w:rFonts w:ascii="Adobe Garamond Pro" w:eastAsia="Times New Roman" w:hAnsi="Adobe Garamond Pro" w:cs="Times New Roman"/>
          <w:b/>
          <w:bCs/>
          <w:sz w:val="36"/>
          <w:szCs w:val="32"/>
          <w:lang w:eastAsia="de-DE"/>
        </w:rPr>
      </w:pPr>
    </w:p>
    <w:p w14:paraId="37E417B0" w14:textId="77777777" w:rsidR="00F1025D" w:rsidRPr="001B6003" w:rsidRDefault="00F1025D" w:rsidP="00F1025D">
      <w:pPr>
        <w:spacing w:after="0" w:line="240" w:lineRule="auto"/>
        <w:rPr>
          <w:rFonts w:ascii="Adobe Garamond Pro" w:eastAsia="Times New Roman" w:hAnsi="Adobe Garamond Pro" w:cs="Times New Roman"/>
          <w:b/>
          <w:bCs/>
          <w:sz w:val="28"/>
          <w:szCs w:val="32"/>
          <w:lang w:eastAsia="de-DE"/>
        </w:rPr>
      </w:pPr>
    </w:p>
    <w:p w14:paraId="446D7D19" w14:textId="77777777" w:rsidR="00B37271" w:rsidRPr="001B6003" w:rsidRDefault="00B37271" w:rsidP="00F1025D">
      <w:pPr>
        <w:spacing w:after="0" w:line="240" w:lineRule="auto"/>
        <w:rPr>
          <w:rFonts w:ascii="Adobe Garamond Pro" w:eastAsia="Times New Roman" w:hAnsi="Adobe Garamond Pro" w:cs="Times New Roman"/>
          <w:b/>
          <w:bCs/>
          <w:sz w:val="28"/>
          <w:szCs w:val="32"/>
          <w:lang w:eastAsia="de-DE"/>
        </w:rPr>
      </w:pPr>
    </w:p>
    <w:p w14:paraId="376510D5" w14:textId="4F7715CB" w:rsidR="00F1025D" w:rsidRPr="00F40A74" w:rsidRDefault="00066EA3" w:rsidP="00225D33">
      <w:pPr>
        <w:spacing w:after="0" w:line="240" w:lineRule="auto"/>
        <w:ind w:right="-2"/>
        <w:rPr>
          <w:rFonts w:ascii="Adobe Garamond Pro" w:hAnsi="Adobe Garamond Pro"/>
          <w:b/>
          <w:bCs/>
          <w:sz w:val="36"/>
          <w:szCs w:val="32"/>
        </w:rPr>
      </w:pPr>
      <w:r>
        <w:rPr>
          <w:rFonts w:ascii="Adobe Garamond Pro" w:hAnsi="Adobe Garamond Pro"/>
          <w:b/>
          <w:bCs/>
          <w:sz w:val="36"/>
          <w:szCs w:val="32"/>
        </w:rPr>
        <w:t>Form F 1</w:t>
      </w:r>
      <w:r w:rsidR="00997EBB">
        <w:rPr>
          <w:rFonts w:ascii="Adobe Garamond Pro" w:hAnsi="Adobe Garamond Pro"/>
          <w:b/>
          <w:bCs/>
          <w:sz w:val="36"/>
          <w:szCs w:val="32"/>
        </w:rPr>
        <w:t>1</w:t>
      </w:r>
      <w:r>
        <w:rPr>
          <w:rFonts w:ascii="Adobe Garamond Pro" w:hAnsi="Adobe Garamond Pro"/>
          <w:b/>
          <w:bCs/>
          <w:sz w:val="36"/>
          <w:szCs w:val="32"/>
        </w:rPr>
        <w:t xml:space="preserve">. Loan of Eligibility/Subcontracting </w:t>
      </w:r>
    </w:p>
    <w:p w14:paraId="713EDB47" w14:textId="42893A70" w:rsidR="00895E83" w:rsidRDefault="007C6EA2" w:rsidP="007C6EA2">
      <w:pPr>
        <w:spacing w:after="0" w:line="240" w:lineRule="auto"/>
        <w:rPr>
          <w:rFonts w:ascii="Adobe Garamond Pro" w:eastAsia="Times New Roman" w:hAnsi="Adobe Garamond Pro" w:cs="Times New Roman"/>
          <w:sz w:val="24"/>
          <w:szCs w:val="32"/>
        </w:rPr>
      </w:pPr>
      <w:r w:rsidRPr="00604C56">
        <w:rPr>
          <w:rFonts w:ascii="Adobe Garamond Pro" w:eastAsia="Times New Roman" w:hAnsi="Adobe Garamond Pro" w:cs="Times New Roman"/>
          <w:sz w:val="24"/>
          <w:szCs w:val="32"/>
        </w:rPr>
        <w:t xml:space="preserve">Organisation of a Marketing Programme for German Wine in </w:t>
      </w:r>
      <w:r w:rsidR="00B97CBB">
        <w:rPr>
          <w:rFonts w:ascii="Adobe Garamond Pro" w:eastAsia="Times New Roman" w:hAnsi="Adobe Garamond Pro" w:cs="Times New Roman"/>
          <w:sz w:val="24"/>
          <w:szCs w:val="32"/>
        </w:rPr>
        <w:t>the United States of America</w:t>
      </w:r>
    </w:p>
    <w:p w14:paraId="2A5E9B6A" w14:textId="2593A791" w:rsidR="007C6EA2" w:rsidRDefault="007C6EA2" w:rsidP="007C6EA2">
      <w:pPr>
        <w:spacing w:after="0" w:line="240" w:lineRule="auto"/>
        <w:rPr>
          <w:rFonts w:ascii="Adobe Garamond Pro" w:eastAsia="Times New Roman" w:hAnsi="Adobe Garamond Pro" w:cs="Times New Roman"/>
          <w:sz w:val="24"/>
          <w:szCs w:val="32"/>
        </w:rPr>
      </w:pPr>
      <w:r w:rsidRPr="00604C56">
        <w:rPr>
          <w:rFonts w:ascii="Adobe Garamond Pro" w:eastAsia="Times New Roman" w:hAnsi="Adobe Garamond Pro" w:cs="Times New Roman"/>
          <w:sz w:val="24"/>
          <w:szCs w:val="32"/>
        </w:rPr>
        <w:t xml:space="preserve">Award procedure number: </w:t>
      </w:r>
      <w:r w:rsidRPr="00895E83">
        <w:rPr>
          <w:rFonts w:ascii="Adobe Garamond Pro" w:eastAsia="Times New Roman" w:hAnsi="Adobe Garamond Pro" w:cs="Times New Roman"/>
          <w:sz w:val="24"/>
          <w:szCs w:val="32"/>
        </w:rPr>
        <w:t>DWI 202</w:t>
      </w:r>
      <w:r w:rsidR="00A04B80">
        <w:rPr>
          <w:rFonts w:ascii="Adobe Garamond Pro" w:eastAsia="Times New Roman" w:hAnsi="Adobe Garamond Pro" w:cs="Times New Roman"/>
          <w:sz w:val="24"/>
          <w:szCs w:val="32"/>
        </w:rPr>
        <w:t>6</w:t>
      </w:r>
      <w:r w:rsidR="00D46C4A">
        <w:rPr>
          <w:rFonts w:ascii="Adobe Garamond Pro" w:eastAsia="Times New Roman" w:hAnsi="Adobe Garamond Pro" w:cs="Times New Roman"/>
          <w:sz w:val="24"/>
          <w:szCs w:val="32"/>
        </w:rPr>
        <w:t>-</w:t>
      </w:r>
      <w:r w:rsidR="00B97CBB">
        <w:rPr>
          <w:rFonts w:ascii="Adobe Garamond Pro" w:eastAsia="Times New Roman" w:hAnsi="Adobe Garamond Pro" w:cs="Times New Roman"/>
          <w:sz w:val="24"/>
          <w:szCs w:val="32"/>
        </w:rPr>
        <w:t>10</w:t>
      </w:r>
    </w:p>
    <w:p w14:paraId="0A7CFD90" w14:textId="77777777" w:rsidR="00F1025D" w:rsidRPr="001B6003" w:rsidRDefault="00F1025D">
      <w:pPr>
        <w:rPr>
          <w:rFonts w:ascii="Adobe Garamond Pro" w:hAnsi="Adobe Garamond Pro"/>
          <w:sz w:val="24"/>
          <w:szCs w:val="48"/>
        </w:rPr>
      </w:pPr>
    </w:p>
    <w:p w14:paraId="78183ECC" w14:textId="77777777" w:rsidR="00DB12BA" w:rsidRPr="001B6003" w:rsidRDefault="00DB12BA" w:rsidP="00DB12BA">
      <w:pPr>
        <w:autoSpaceDE w:val="0"/>
        <w:autoSpaceDN w:val="0"/>
        <w:adjustRightInd w:val="0"/>
        <w:spacing w:after="0" w:line="240" w:lineRule="auto"/>
        <w:jc w:val="both"/>
        <w:rPr>
          <w:rFonts w:ascii="Adobe Garamond Pro" w:hAnsi="Adobe Garamond Pro" w:cs="MeliorCom,Bold"/>
          <w:b/>
          <w:bCs/>
          <w:sz w:val="30"/>
        </w:rPr>
      </w:pPr>
      <w:r>
        <w:rPr>
          <w:rFonts w:ascii="Adobe Garamond Pro" w:hAnsi="Adobe Garamond Pro"/>
          <w:b/>
          <w:bCs/>
          <w:sz w:val="30"/>
        </w:rPr>
        <w:t>Declaration of Commitment: Loan of Eligibility/Subcontracting</w:t>
      </w:r>
    </w:p>
    <w:p w14:paraId="552E0EDF" w14:textId="77777777" w:rsidR="00C92917" w:rsidRPr="00C209E9" w:rsidRDefault="00C209E9" w:rsidP="00DB12BA">
      <w:pPr>
        <w:autoSpaceDE w:val="0"/>
        <w:autoSpaceDN w:val="0"/>
        <w:adjustRightInd w:val="0"/>
        <w:spacing w:after="0" w:line="240" w:lineRule="auto"/>
        <w:jc w:val="both"/>
        <w:rPr>
          <w:rFonts w:ascii="Adobe Garamond Pro" w:hAnsi="Adobe Garamond Pro" w:cs="MeliorCom,Bold"/>
          <w:bCs/>
          <w:i/>
        </w:rPr>
      </w:pPr>
      <w:r w:rsidRPr="00C209E9">
        <w:rPr>
          <w:rFonts w:ascii="Adobe Garamond Pro" w:hAnsi="Adobe Garamond Pro"/>
          <w:bCs/>
          <w:i/>
        </w:rPr>
        <w:t>(t</w:t>
      </w:r>
      <w:r w:rsidR="008978B1" w:rsidRPr="00C209E9">
        <w:rPr>
          <w:rFonts w:ascii="Adobe Garamond Pro" w:hAnsi="Adobe Garamond Pro"/>
          <w:bCs/>
          <w:i/>
        </w:rPr>
        <w:t>o be completed and submitted by the third-party contractor)</w:t>
      </w:r>
    </w:p>
    <w:p w14:paraId="62FD571A" w14:textId="77777777" w:rsidR="00DB12BA" w:rsidRPr="001B6003" w:rsidRDefault="00DB12BA" w:rsidP="00DB12BA">
      <w:pPr>
        <w:autoSpaceDE w:val="0"/>
        <w:autoSpaceDN w:val="0"/>
        <w:adjustRightInd w:val="0"/>
        <w:spacing w:after="0" w:line="240" w:lineRule="auto"/>
        <w:jc w:val="both"/>
        <w:rPr>
          <w:rFonts w:ascii="Adobe Garamond Pro" w:hAnsi="Adobe Garamond Pro" w:cs="MeliorCom,Bold"/>
          <w:b/>
          <w:bCs/>
          <w:sz w:val="30"/>
        </w:rPr>
      </w:pPr>
    </w:p>
    <w:p w14:paraId="2C037556" w14:textId="77777777" w:rsidR="00291818" w:rsidRPr="001B6003" w:rsidRDefault="008F6FA7" w:rsidP="0096176C">
      <w:pPr>
        <w:autoSpaceDE w:val="0"/>
        <w:autoSpaceDN w:val="0"/>
        <w:adjustRightInd w:val="0"/>
        <w:spacing w:after="0" w:line="240" w:lineRule="auto"/>
        <w:ind w:right="-2"/>
        <w:jc w:val="both"/>
        <w:rPr>
          <w:rFonts w:ascii="Adobe Garamond Pro" w:hAnsi="Adobe Garamond Pro" w:cs="MeliorCom,Italic"/>
          <w:iCs/>
        </w:rPr>
      </w:pPr>
      <w:r>
        <w:rPr>
          <w:rFonts w:ascii="Adobe Garamond Pro Bold" w:hAnsi="Adobe Garamond Pro Bold"/>
          <w:iCs/>
          <w:u w:val="single"/>
        </w:rPr>
        <w:t>Note:</w:t>
      </w:r>
      <w:r>
        <w:rPr>
          <w:rFonts w:ascii="Adobe Garamond Pro" w:hAnsi="Adobe Garamond Pro"/>
          <w:iCs/>
        </w:rPr>
        <w:t xml:space="preserve"> For a given public contract, a candidate/bidder may use the capacities of third-party contractors (other undertakings or freelancers) with respect to the required economic and financial as well as technical and professional capacity. Also, or in addition to the </w:t>
      </w:r>
      <w:proofErr w:type="gramStart"/>
      <w:r>
        <w:rPr>
          <w:rFonts w:ascii="Adobe Garamond Pro" w:hAnsi="Adobe Garamond Pro"/>
          <w:iCs/>
        </w:rPr>
        <w:t>aforementioned possibility</w:t>
      </w:r>
      <w:proofErr w:type="gramEnd"/>
      <w:r>
        <w:rPr>
          <w:rFonts w:ascii="Adobe Garamond Pro" w:hAnsi="Adobe Garamond Pro"/>
          <w:iCs/>
        </w:rPr>
        <w:t xml:space="preserve">, a candidate/bidder may subcontract parts of the contract to another undertaking. In both cases, the candidate/bidder must prove that the resources required for the contract are </w:t>
      </w:r>
      <w:proofErr w:type="gramStart"/>
      <w:r>
        <w:rPr>
          <w:rFonts w:ascii="Adobe Garamond Pro" w:hAnsi="Adobe Garamond Pro"/>
          <w:iCs/>
        </w:rPr>
        <w:t>actually available</w:t>
      </w:r>
      <w:proofErr w:type="gramEnd"/>
      <w:r>
        <w:rPr>
          <w:rFonts w:ascii="Adobe Garamond Pro" w:hAnsi="Adobe Garamond Pro"/>
          <w:iCs/>
        </w:rPr>
        <w:t xml:space="preserve"> to them by submitting the following declaration.</w:t>
      </w:r>
    </w:p>
    <w:p w14:paraId="1BB92582" w14:textId="77777777" w:rsidR="003067C4" w:rsidRPr="001B6003" w:rsidRDefault="003067C4" w:rsidP="0096176C">
      <w:pPr>
        <w:autoSpaceDE w:val="0"/>
        <w:autoSpaceDN w:val="0"/>
        <w:adjustRightInd w:val="0"/>
        <w:spacing w:after="0" w:line="240" w:lineRule="auto"/>
        <w:ind w:right="-2"/>
        <w:jc w:val="both"/>
        <w:rPr>
          <w:rFonts w:ascii="Adobe Garamond Pro" w:hAnsi="Adobe Garamond Pro" w:cs="MeliorCom,Italic"/>
          <w:iCs/>
        </w:rPr>
      </w:pPr>
    </w:p>
    <w:p w14:paraId="28E0A7B9" w14:textId="77777777" w:rsidR="0096176C" w:rsidRPr="001B6003" w:rsidRDefault="0096176C" w:rsidP="00BA44FA">
      <w:pPr>
        <w:pStyle w:val="Textkrper"/>
        <w:ind w:right="-2"/>
        <w:jc w:val="both"/>
        <w:rPr>
          <w:rFonts w:ascii="Adobe Garamond Pro" w:hAnsi="Adobe Garamond Pro"/>
          <w:sz w:val="22"/>
          <w:szCs w:val="20"/>
        </w:rPr>
      </w:pPr>
      <w:r>
        <w:rPr>
          <w:rFonts w:ascii="Adobe Garamond Pro" w:hAnsi="Adobe Garamond Pro"/>
          <w:sz w:val="22"/>
          <w:szCs w:val="20"/>
        </w:rPr>
        <w:t>We,</w:t>
      </w:r>
    </w:p>
    <w:p w14:paraId="4D8F2039" w14:textId="77777777" w:rsidR="0096176C" w:rsidRPr="005D632A" w:rsidRDefault="00FB559D" w:rsidP="0096176C">
      <w:pPr>
        <w:pStyle w:val="Textkrper"/>
        <w:spacing w:before="1"/>
        <w:ind w:right="-2"/>
        <w:rPr>
          <w:rFonts w:ascii="Adobe Garamond Pro" w:hAnsi="Adobe Garamond Pro"/>
          <w:sz w:val="22"/>
          <w:szCs w:val="20"/>
          <w:lang w:val="en-US"/>
        </w:rPr>
      </w:pPr>
      <w:r>
        <w:rPr>
          <w:noProof/>
          <w:lang w:val="de-DE" w:eastAsia="de-DE"/>
        </w:rPr>
        <mc:AlternateContent>
          <mc:Choice Requires="wpg">
            <w:drawing>
              <wp:anchor distT="0" distB="0" distL="114300" distR="114300" simplePos="0" relativeHeight="251659264" behindDoc="1" locked="0" layoutInCell="1" allowOverlap="1" wp14:anchorId="7EE46AFE" wp14:editId="1BE99D31">
                <wp:simplePos x="0" y="0"/>
                <wp:positionH relativeFrom="column">
                  <wp:posOffset>0</wp:posOffset>
                </wp:positionH>
                <wp:positionV relativeFrom="paragraph">
                  <wp:posOffset>17780</wp:posOffset>
                </wp:positionV>
                <wp:extent cx="5727700" cy="331470"/>
                <wp:effectExtent l="0" t="0" r="6350" b="0"/>
                <wp:wrapNone/>
                <wp:docPr id="1" name="Group 87"/>
                <wp:cNvGraphicFramePr/>
                <a:graphic xmlns:a="http://schemas.openxmlformats.org/drawingml/2006/main">
                  <a:graphicData uri="http://schemas.microsoft.com/office/word/2010/wordprocessingGroup">
                    <wpg:wgp>
                      <wpg:cNvGrpSpPr/>
                      <wpg:grpSpPr bwMode="auto">
                        <a:xfrm>
                          <a:off x="0" y="0"/>
                          <a:ext cx="5727700" cy="331470"/>
                          <a:chOff x="0" y="0"/>
                          <a:chExt cx="7512" cy="269"/>
                        </a:xfrm>
                      </wpg:grpSpPr>
                      <wps:wsp>
                        <wps:cNvPr id="3" name="Freeform 88"/>
                        <wps:cNvSpPr>
                          <a:spLocks/>
                        </wps:cNvSpPr>
                        <wps:spPr bwMode="auto">
                          <a:xfrm>
                            <a:off x="0" y="0"/>
                            <a:ext cx="7512" cy="269"/>
                          </a:xfrm>
                          <a:custGeom>
                            <a:avLst/>
                            <a:gdLst>
                              <a:gd name="T0" fmla="+- 0 2978 2978"/>
                              <a:gd name="T1" fmla="*/ T0 w 7512"/>
                              <a:gd name="T2" fmla="+- 0 317 317"/>
                              <a:gd name="T3" fmla="*/ 317 h 269"/>
                              <a:gd name="T4" fmla="+- 0 10490 2978"/>
                              <a:gd name="T5" fmla="*/ T4 w 7512"/>
                              <a:gd name="T6" fmla="+- 0 317 317"/>
                              <a:gd name="T7" fmla="*/ 317 h 269"/>
                              <a:gd name="T8" fmla="+- 0 10490 2978"/>
                              <a:gd name="T9" fmla="*/ T8 w 7512"/>
                              <a:gd name="T10" fmla="+- 0 586 317"/>
                              <a:gd name="T11" fmla="*/ 586 h 269"/>
                              <a:gd name="T12" fmla="+- 0 2978 2978"/>
                              <a:gd name="T13" fmla="*/ T12 w 7512"/>
                              <a:gd name="T14" fmla="+- 0 586 317"/>
                              <a:gd name="T15" fmla="*/ 586 h 269"/>
                              <a:gd name="T16" fmla="+- 0 2978 2978"/>
                              <a:gd name="T17" fmla="*/ T16 w 7512"/>
                              <a:gd name="T18" fmla="+- 0 317 317"/>
                              <a:gd name="T19" fmla="*/ 317 h 269"/>
                            </a:gdLst>
                            <a:ahLst/>
                            <a:cxnLst>
                              <a:cxn ang="0">
                                <a:pos x="T1" y="T3"/>
                              </a:cxn>
                              <a:cxn ang="0">
                                <a:pos x="T5" y="T7"/>
                              </a:cxn>
                              <a:cxn ang="0">
                                <a:pos x="T9" y="T11"/>
                              </a:cxn>
                              <a:cxn ang="0">
                                <a:pos x="T13" y="T15"/>
                              </a:cxn>
                              <a:cxn ang="0">
                                <a:pos x="T17" y="T19"/>
                              </a:cxn>
                            </a:cxnLst>
                            <a:rect l="0" t="0" r="r" b="b"/>
                            <a:pathLst>
                              <a:path w="7512" h="269">
                                <a:moveTo>
                                  <a:pt x="0" y="0"/>
                                </a:moveTo>
                                <a:lnTo>
                                  <a:pt x="7512" y="0"/>
                                </a:lnTo>
                                <a:lnTo>
                                  <a:pt x="7512" y="269"/>
                                </a:lnTo>
                                <a:lnTo>
                                  <a:pt x="0" y="269"/>
                                </a:lnTo>
                                <a:lnTo>
                                  <a:pt x="0" y="0"/>
                                </a:lnTo>
                                <a:close/>
                              </a:path>
                            </a:pathLst>
                          </a:custGeom>
                          <a:solidFill>
                            <a:srgbClr val="EFEFE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V relativeFrom="margin">
                  <wp14:pctHeight>0</wp14:pctHeight>
                </wp14:sizeRelV>
              </wp:anchor>
            </w:drawing>
          </mc:Choice>
          <mc:Fallback>
            <w:pict>
              <v:group w14:anchorId="5BD22AB3" id="Group 87" o:spid="_x0000_s1026" style="position:absolute;margin-left:0;margin-top:1.4pt;width:451pt;height:26.1pt;z-index:-251657216;mso-height-relative:margin" coordsize="7512,2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">
                <v:shape id="Freeform 88" o:spid="_x0000_s1027" style="position:absolute;width:7512;height:269;visibility:visible;mso-wrap-style:square;v-text-anchor:top" coordsize="7512,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" path="m,l7512,r,269l,269,,xe" fillcolor="#efefef" stroked="f">
                  <v:path arrowok="t" o:connecttype="custom" o:connectlocs="0,317;7512,317;7512,586;0,586;0,317" o:connectangles="0,0,0,0,0"/>
                </v:shape>
              </v:group>
            </w:pict>
          </mc:Fallback>
        </mc:AlternateContent>
      </w:r>
    </w:p>
    <w:p w14:paraId="06D41782" w14:textId="77777777" w:rsidR="0096176C" w:rsidRPr="001B6003" w:rsidRDefault="0096176C" w:rsidP="0096176C">
      <w:pPr>
        <w:pStyle w:val="Textkrper"/>
        <w:spacing w:before="1"/>
        <w:ind w:right="-2"/>
        <w:rPr>
          <w:rFonts w:ascii="Adobe Garamond Pro" w:hAnsi="Adobe Garamond Pro"/>
          <w:sz w:val="22"/>
          <w:szCs w:val="20"/>
        </w:rPr>
      </w:pPr>
      <w:r>
        <w:rPr>
          <w:rFonts w:ascii="Adobe Garamond Pro" w:hAnsi="Adobe Garamond Pro"/>
          <w:sz w:val="22"/>
          <w:szCs w:val="20"/>
        </w:rPr>
        <w:t>__________________________________________________________________________________</w:t>
      </w:r>
    </w:p>
    <w:p w14:paraId="11967FD1" w14:textId="77777777" w:rsidR="0096176C" w:rsidRPr="001B6003" w:rsidRDefault="008E5EDD" w:rsidP="0096176C">
      <w:pPr>
        <w:pStyle w:val="Textkrper"/>
        <w:spacing w:before="56"/>
        <w:ind w:right="-2"/>
        <w:jc w:val="both"/>
        <w:rPr>
          <w:rFonts w:ascii="Adobe Garamond Pro" w:hAnsi="Adobe Garamond Pro"/>
          <w:sz w:val="22"/>
          <w:szCs w:val="20"/>
        </w:rPr>
      </w:pPr>
      <w:r>
        <w:rPr>
          <w:rFonts w:ascii="Adobe Garamond Pro" w:hAnsi="Adobe Garamond Pro"/>
          <w:sz w:val="22"/>
          <w:szCs w:val="20"/>
        </w:rPr>
        <w:t>(n</w:t>
      </w:r>
      <w:r w:rsidR="0096176C">
        <w:rPr>
          <w:rFonts w:ascii="Adobe Garamond Pro" w:hAnsi="Adobe Garamond Pro"/>
          <w:sz w:val="22"/>
          <w:szCs w:val="20"/>
        </w:rPr>
        <w:t>ame and address of the third-party contractor)</w:t>
      </w:r>
    </w:p>
    <w:p w14:paraId="55B22122" w14:textId="77777777" w:rsidR="0096176C" w:rsidRPr="005D632A" w:rsidRDefault="0096176C" w:rsidP="0096176C">
      <w:pPr>
        <w:pStyle w:val="Textkrper"/>
        <w:spacing w:before="2"/>
        <w:ind w:right="-2"/>
        <w:rPr>
          <w:rFonts w:ascii="Adobe Garamond Pro" w:hAnsi="Adobe Garamond Pro"/>
          <w:sz w:val="22"/>
          <w:szCs w:val="20"/>
          <w:lang w:val="en-US"/>
        </w:rPr>
      </w:pPr>
    </w:p>
    <w:p w14:paraId="2DADF5A3" w14:textId="77777777" w:rsidR="0096176C" w:rsidRPr="001B6003" w:rsidRDefault="0096176C" w:rsidP="0096176C">
      <w:pPr>
        <w:pStyle w:val="Textkrper"/>
        <w:ind w:right="-2"/>
        <w:jc w:val="both"/>
        <w:rPr>
          <w:rFonts w:ascii="Adobe Garamond Pro" w:hAnsi="Adobe Garamond Pro"/>
          <w:sz w:val="22"/>
          <w:szCs w:val="20"/>
        </w:rPr>
      </w:pPr>
      <w:r>
        <w:rPr>
          <w:rFonts w:ascii="Adobe Garamond Pro" w:hAnsi="Adobe Garamond Pro"/>
          <w:sz w:val="22"/>
          <w:szCs w:val="20"/>
        </w:rPr>
        <w:t>are committed to the candidate/bidder</w:t>
      </w:r>
    </w:p>
    <w:p w14:paraId="05B5315B" w14:textId="77777777" w:rsidR="0096176C" w:rsidRPr="005D632A" w:rsidRDefault="00FB559D" w:rsidP="0096176C">
      <w:pPr>
        <w:pStyle w:val="Textkrper"/>
        <w:spacing w:before="7"/>
        <w:ind w:right="-2"/>
        <w:rPr>
          <w:rFonts w:ascii="Adobe Garamond Pro" w:hAnsi="Adobe Garamond Pro"/>
          <w:sz w:val="22"/>
          <w:szCs w:val="20"/>
          <w:lang w:val="en-US"/>
        </w:rPr>
      </w:pPr>
      <w:r>
        <w:rPr>
          <w:noProof/>
          <w:lang w:val="de-DE" w:eastAsia="de-DE"/>
        </w:rPr>
        <mc:AlternateContent>
          <mc:Choice Requires="wpg">
            <w:drawing>
              <wp:anchor distT="0" distB="0" distL="114300" distR="114300" simplePos="0" relativeHeight="251661312" behindDoc="1" locked="0" layoutInCell="1" allowOverlap="1" wp14:anchorId="6C4031A5" wp14:editId="75BD86C4">
                <wp:simplePos x="0" y="0"/>
                <wp:positionH relativeFrom="column">
                  <wp:posOffset>0</wp:posOffset>
                </wp:positionH>
                <wp:positionV relativeFrom="paragraph">
                  <wp:posOffset>34100</wp:posOffset>
                </wp:positionV>
                <wp:extent cx="5727700" cy="331470"/>
                <wp:effectExtent l="0" t="0" r="6350" b="0"/>
                <wp:wrapNone/>
                <wp:docPr id="4" name="Group 87"/>
                <wp:cNvGraphicFramePr/>
                <a:graphic xmlns:a="http://schemas.openxmlformats.org/drawingml/2006/main">
                  <a:graphicData uri="http://schemas.microsoft.com/office/word/2010/wordprocessingGroup">
                    <wpg:wgp>
                      <wpg:cNvGrpSpPr/>
                      <wpg:grpSpPr bwMode="auto">
                        <a:xfrm>
                          <a:off x="0" y="0"/>
                          <a:ext cx="5727700" cy="331470"/>
                          <a:chOff x="0" y="0"/>
                          <a:chExt cx="7512" cy="269"/>
                        </a:xfrm>
                      </wpg:grpSpPr>
                      <wps:wsp>
                        <wps:cNvPr id="5" name="Freeform 88"/>
                        <wps:cNvSpPr>
                          <a:spLocks/>
                        </wps:cNvSpPr>
                        <wps:spPr bwMode="auto">
                          <a:xfrm>
                            <a:off x="0" y="0"/>
                            <a:ext cx="7512" cy="269"/>
                          </a:xfrm>
                          <a:custGeom>
                            <a:avLst/>
                            <a:gdLst>
                              <a:gd name="T0" fmla="+- 0 2978 2978"/>
                              <a:gd name="T1" fmla="*/ T0 w 7512"/>
                              <a:gd name="T2" fmla="+- 0 317 317"/>
                              <a:gd name="T3" fmla="*/ 317 h 269"/>
                              <a:gd name="T4" fmla="+- 0 10490 2978"/>
                              <a:gd name="T5" fmla="*/ T4 w 7512"/>
                              <a:gd name="T6" fmla="+- 0 317 317"/>
                              <a:gd name="T7" fmla="*/ 317 h 269"/>
                              <a:gd name="T8" fmla="+- 0 10490 2978"/>
                              <a:gd name="T9" fmla="*/ T8 w 7512"/>
                              <a:gd name="T10" fmla="+- 0 586 317"/>
                              <a:gd name="T11" fmla="*/ 586 h 269"/>
                              <a:gd name="T12" fmla="+- 0 2978 2978"/>
                              <a:gd name="T13" fmla="*/ T12 w 7512"/>
                              <a:gd name="T14" fmla="+- 0 586 317"/>
                              <a:gd name="T15" fmla="*/ 586 h 269"/>
                              <a:gd name="T16" fmla="+- 0 2978 2978"/>
                              <a:gd name="T17" fmla="*/ T16 w 7512"/>
                              <a:gd name="T18" fmla="+- 0 317 317"/>
                              <a:gd name="T19" fmla="*/ 317 h 269"/>
                            </a:gdLst>
                            <a:ahLst/>
                            <a:cxnLst>
                              <a:cxn ang="0">
                                <a:pos x="T1" y="T3"/>
                              </a:cxn>
                              <a:cxn ang="0">
                                <a:pos x="T5" y="T7"/>
                              </a:cxn>
                              <a:cxn ang="0">
                                <a:pos x="T9" y="T11"/>
                              </a:cxn>
                              <a:cxn ang="0">
                                <a:pos x="T13" y="T15"/>
                              </a:cxn>
                              <a:cxn ang="0">
                                <a:pos x="T17" y="T19"/>
                              </a:cxn>
                            </a:cxnLst>
                            <a:rect l="0" t="0" r="r" b="b"/>
                            <a:pathLst>
                              <a:path w="7512" h="269">
                                <a:moveTo>
                                  <a:pt x="0" y="0"/>
                                </a:moveTo>
                                <a:lnTo>
                                  <a:pt x="7512" y="0"/>
                                </a:lnTo>
                                <a:lnTo>
                                  <a:pt x="7512" y="269"/>
                                </a:lnTo>
                                <a:lnTo>
                                  <a:pt x="0" y="269"/>
                                </a:lnTo>
                                <a:lnTo>
                                  <a:pt x="0" y="0"/>
                                </a:lnTo>
                                <a:close/>
                              </a:path>
                            </a:pathLst>
                          </a:custGeom>
                          <a:solidFill>
                            <a:srgbClr val="EFEFE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V relativeFrom="margin">
                  <wp14:pctHeight>0</wp14:pctHeight>
                </wp14:sizeRelV>
              </wp:anchor>
            </w:drawing>
          </mc:Choice>
          <mc:Fallback>
            <w:pict>
              <v:group w14:anchorId="7B716A97" id="Group 87" o:spid="_x0000_s1026" style="position:absolute;margin-left:0;margin-top:2.7pt;width:451pt;height:26.1pt;z-index:-251655168;mso-height-relative:margin" coordsize="7512,2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">
                <v:shape id="Freeform 88" o:spid="_x0000_s1027" style="position:absolute;width:7512;height:269;visibility:visible;mso-wrap-style:square;v-text-anchor:top" coordsize="7512,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" path="m,l7512,r,269l,269,,xe" fillcolor="#efefef" stroked="f">
                  <v:path arrowok="t" o:connecttype="custom" o:connectlocs="0,317;7512,317;7512,586;0,586;0,317" o:connectangles="0,0,0,0,0"/>
                </v:shape>
              </v:group>
            </w:pict>
          </mc:Fallback>
        </mc:AlternateContent>
      </w:r>
    </w:p>
    <w:p w14:paraId="133319F2" w14:textId="77777777" w:rsidR="0096176C" w:rsidRPr="001B6003" w:rsidRDefault="0096176C" w:rsidP="0096176C">
      <w:pPr>
        <w:pStyle w:val="Textkrper"/>
        <w:spacing w:before="1"/>
        <w:ind w:right="-2"/>
        <w:rPr>
          <w:rFonts w:ascii="Adobe Garamond Pro" w:hAnsi="Adobe Garamond Pro"/>
          <w:sz w:val="22"/>
          <w:szCs w:val="20"/>
        </w:rPr>
      </w:pPr>
      <w:r>
        <w:rPr>
          <w:rFonts w:ascii="Adobe Garamond Pro" w:hAnsi="Adobe Garamond Pro"/>
          <w:sz w:val="22"/>
          <w:szCs w:val="20"/>
        </w:rPr>
        <w:t>__________________________________________________________________________________</w:t>
      </w:r>
    </w:p>
    <w:p w14:paraId="2A7720FF" w14:textId="77777777" w:rsidR="0096176C" w:rsidRPr="001B6003" w:rsidRDefault="008E5EDD" w:rsidP="0096176C">
      <w:pPr>
        <w:pStyle w:val="Textkrper"/>
        <w:spacing w:before="10"/>
        <w:ind w:right="-2"/>
        <w:jc w:val="both"/>
        <w:rPr>
          <w:rFonts w:ascii="Adobe Garamond Pro" w:hAnsi="Adobe Garamond Pro"/>
          <w:sz w:val="22"/>
          <w:szCs w:val="20"/>
        </w:rPr>
      </w:pPr>
      <w:r>
        <w:rPr>
          <w:rFonts w:ascii="Adobe Garamond Pro" w:hAnsi="Adobe Garamond Pro"/>
          <w:sz w:val="22"/>
          <w:szCs w:val="20"/>
        </w:rPr>
        <w:t>(n</w:t>
      </w:r>
      <w:r w:rsidR="0096176C">
        <w:rPr>
          <w:rFonts w:ascii="Adobe Garamond Pro" w:hAnsi="Adobe Garamond Pro"/>
          <w:sz w:val="22"/>
          <w:szCs w:val="20"/>
        </w:rPr>
        <w:t>ame of the candidate/bidder)</w:t>
      </w:r>
    </w:p>
    <w:p w14:paraId="3739A670" w14:textId="77777777" w:rsidR="0096176C" w:rsidRPr="008E5EDD" w:rsidRDefault="0096176C" w:rsidP="0096176C">
      <w:pPr>
        <w:pStyle w:val="Textkrper"/>
        <w:spacing w:before="10"/>
        <w:ind w:right="-2"/>
        <w:rPr>
          <w:rFonts w:ascii="Adobe Garamond Pro" w:hAnsi="Adobe Garamond Pro"/>
          <w:sz w:val="22"/>
          <w:szCs w:val="20"/>
        </w:rPr>
      </w:pPr>
    </w:p>
    <w:p w14:paraId="39B2DB53" w14:textId="77777777" w:rsidR="0096176C" w:rsidRDefault="0096176C" w:rsidP="0096176C">
      <w:pPr>
        <w:pStyle w:val="Textkrper"/>
        <w:ind w:right="-2"/>
        <w:jc w:val="both"/>
        <w:rPr>
          <w:rFonts w:ascii="Adobe Garamond Pro" w:hAnsi="Adobe Garamond Pro"/>
          <w:sz w:val="22"/>
          <w:szCs w:val="20"/>
        </w:rPr>
      </w:pPr>
      <w:proofErr w:type="gramStart"/>
      <w:r>
        <w:rPr>
          <w:rFonts w:ascii="Adobe Garamond Pro" w:hAnsi="Adobe Garamond Pro"/>
          <w:sz w:val="22"/>
          <w:szCs w:val="20"/>
        </w:rPr>
        <w:t>in the event that</w:t>
      </w:r>
      <w:proofErr w:type="gramEnd"/>
      <w:r>
        <w:rPr>
          <w:rFonts w:ascii="Adobe Garamond Pro" w:hAnsi="Adobe Garamond Pro"/>
          <w:sz w:val="22"/>
          <w:szCs w:val="20"/>
        </w:rPr>
        <w:t xml:space="preserve"> in the above-mentioned award procedure the contract is awarded to this candidate/bidder, to provide the following services to this candidate/bidder or to make the following technical, human and/or financial resources available to this candidate/bidder </w:t>
      </w:r>
      <w:proofErr w:type="gramStart"/>
      <w:r>
        <w:rPr>
          <w:rFonts w:ascii="Adobe Garamond Pro" w:hAnsi="Adobe Garamond Pro"/>
          <w:sz w:val="22"/>
          <w:szCs w:val="20"/>
        </w:rPr>
        <w:t>in order to</w:t>
      </w:r>
      <w:proofErr w:type="gramEnd"/>
      <w:r>
        <w:rPr>
          <w:rFonts w:ascii="Adobe Garamond Pro" w:hAnsi="Adobe Garamond Pro"/>
          <w:sz w:val="22"/>
          <w:szCs w:val="20"/>
        </w:rPr>
        <w:t xml:space="preserve"> execute the contract:</w:t>
      </w:r>
    </w:p>
    <w:p w14:paraId="1D94C151" w14:textId="77777777" w:rsidR="00BA44FA" w:rsidRPr="005D632A" w:rsidRDefault="00BA44FA" w:rsidP="0096176C">
      <w:pPr>
        <w:pStyle w:val="Textkrper"/>
        <w:ind w:right="-2"/>
        <w:jc w:val="both"/>
        <w:rPr>
          <w:rFonts w:ascii="Adobe Garamond Pro" w:hAnsi="Adobe Garamond Pro"/>
          <w:sz w:val="22"/>
          <w:szCs w:val="20"/>
          <w:lang w:val="en-US"/>
        </w:rPr>
      </w:pPr>
    </w:p>
    <w:tbl>
      <w:tblPr>
        <w:tblStyle w:val="Tabellenraster"/>
        <w:tblW w:w="0" w:type="auto"/>
        <w:shd w:val="clear" w:color="auto" w:fill="F2F2F2" w:themeFill="background1" w:themeFillShade="F2"/>
        <w:tblLook w:val="04A0" w:firstRow="1" w:lastRow="0" w:firstColumn="1" w:lastColumn="0" w:noHBand="0" w:noVBand="1"/>
      </w:tblPr>
      <w:tblGrid>
        <w:gridCol w:w="9060"/>
      </w:tblGrid>
      <w:tr w:rsidR="006121CF" w14:paraId="2FF2F444" w14:textId="77777777" w:rsidTr="00FB559D">
        <w:tc>
          <w:tcPr>
            <w:tcW w:w="9060" w:type="dxa"/>
            <w:shd w:val="clear" w:color="auto" w:fill="F2F2F2" w:themeFill="background1" w:themeFillShade="F2"/>
          </w:tcPr>
          <w:p w14:paraId="6EC902CF" w14:textId="77777777" w:rsidR="006121CF" w:rsidRPr="005D632A" w:rsidRDefault="006121CF" w:rsidP="0096176C">
            <w:pPr>
              <w:pStyle w:val="Textkrper"/>
              <w:ind w:right="-2"/>
              <w:jc w:val="both"/>
              <w:rPr>
                <w:rFonts w:ascii="Adobe Garamond Pro" w:hAnsi="Adobe Garamond Pro"/>
                <w:sz w:val="22"/>
                <w:szCs w:val="20"/>
                <w:lang w:val="en-US"/>
              </w:rPr>
            </w:pPr>
          </w:p>
          <w:p w14:paraId="307DBCDB" w14:textId="77777777" w:rsidR="006121CF" w:rsidRPr="005D632A" w:rsidRDefault="006121CF" w:rsidP="0096176C">
            <w:pPr>
              <w:pStyle w:val="Textkrper"/>
              <w:ind w:right="-2"/>
              <w:jc w:val="both"/>
              <w:rPr>
                <w:rFonts w:ascii="Adobe Garamond Pro" w:hAnsi="Adobe Garamond Pro"/>
                <w:sz w:val="22"/>
                <w:szCs w:val="20"/>
                <w:lang w:val="en-US"/>
              </w:rPr>
            </w:pPr>
          </w:p>
          <w:p w14:paraId="62C2E88F" w14:textId="77777777" w:rsidR="006121CF" w:rsidRPr="005D632A" w:rsidRDefault="006121CF" w:rsidP="0096176C">
            <w:pPr>
              <w:pStyle w:val="Textkrper"/>
              <w:ind w:right="-2"/>
              <w:jc w:val="both"/>
              <w:rPr>
                <w:rFonts w:ascii="Adobe Garamond Pro" w:hAnsi="Adobe Garamond Pro"/>
                <w:sz w:val="22"/>
                <w:szCs w:val="20"/>
                <w:lang w:val="en-US"/>
              </w:rPr>
            </w:pPr>
          </w:p>
          <w:p w14:paraId="6A60AF55" w14:textId="77777777" w:rsidR="006121CF" w:rsidRPr="005D632A" w:rsidRDefault="006121CF" w:rsidP="0096176C">
            <w:pPr>
              <w:pStyle w:val="Textkrper"/>
              <w:ind w:right="-2"/>
              <w:jc w:val="both"/>
              <w:rPr>
                <w:rFonts w:ascii="Adobe Garamond Pro" w:hAnsi="Adobe Garamond Pro"/>
                <w:sz w:val="22"/>
                <w:szCs w:val="20"/>
                <w:lang w:val="en-US"/>
              </w:rPr>
            </w:pPr>
          </w:p>
          <w:p w14:paraId="1A33339C" w14:textId="77777777" w:rsidR="006121CF" w:rsidRPr="005D632A" w:rsidRDefault="006121CF" w:rsidP="0096176C">
            <w:pPr>
              <w:pStyle w:val="Textkrper"/>
              <w:ind w:right="-2"/>
              <w:jc w:val="both"/>
              <w:rPr>
                <w:rFonts w:ascii="Adobe Garamond Pro" w:hAnsi="Adobe Garamond Pro"/>
                <w:sz w:val="22"/>
                <w:szCs w:val="20"/>
                <w:lang w:val="en-US"/>
              </w:rPr>
            </w:pPr>
          </w:p>
          <w:p w14:paraId="394FB872" w14:textId="77777777" w:rsidR="006121CF" w:rsidRPr="005D632A" w:rsidRDefault="006121CF" w:rsidP="0096176C">
            <w:pPr>
              <w:pStyle w:val="Textkrper"/>
              <w:ind w:right="-2"/>
              <w:jc w:val="both"/>
              <w:rPr>
                <w:rFonts w:ascii="Adobe Garamond Pro" w:hAnsi="Adobe Garamond Pro"/>
                <w:sz w:val="22"/>
                <w:szCs w:val="20"/>
                <w:lang w:val="en-US"/>
              </w:rPr>
            </w:pPr>
          </w:p>
          <w:p w14:paraId="4263BFE9" w14:textId="77777777" w:rsidR="006121CF" w:rsidRPr="005D632A" w:rsidRDefault="006121CF" w:rsidP="0096176C">
            <w:pPr>
              <w:pStyle w:val="Textkrper"/>
              <w:ind w:right="-2"/>
              <w:jc w:val="both"/>
              <w:rPr>
                <w:rFonts w:ascii="Adobe Garamond Pro" w:hAnsi="Adobe Garamond Pro"/>
                <w:sz w:val="22"/>
                <w:szCs w:val="20"/>
                <w:lang w:val="en-US"/>
              </w:rPr>
            </w:pPr>
          </w:p>
          <w:p w14:paraId="07C626F6" w14:textId="77777777" w:rsidR="006121CF" w:rsidRPr="005D632A" w:rsidRDefault="006121CF" w:rsidP="0096176C">
            <w:pPr>
              <w:pStyle w:val="Textkrper"/>
              <w:ind w:right="-2"/>
              <w:jc w:val="both"/>
              <w:rPr>
                <w:rFonts w:ascii="Adobe Garamond Pro" w:hAnsi="Adobe Garamond Pro"/>
                <w:sz w:val="22"/>
                <w:szCs w:val="20"/>
                <w:lang w:val="en-US"/>
              </w:rPr>
            </w:pPr>
          </w:p>
          <w:p w14:paraId="57D1729F" w14:textId="77777777" w:rsidR="006121CF" w:rsidRPr="005D632A" w:rsidRDefault="006121CF" w:rsidP="0096176C">
            <w:pPr>
              <w:pStyle w:val="Textkrper"/>
              <w:ind w:right="-2"/>
              <w:jc w:val="both"/>
              <w:rPr>
                <w:rFonts w:ascii="Adobe Garamond Pro" w:hAnsi="Adobe Garamond Pro"/>
                <w:sz w:val="22"/>
                <w:szCs w:val="20"/>
                <w:lang w:val="en-US"/>
              </w:rPr>
            </w:pPr>
          </w:p>
          <w:p w14:paraId="19273400" w14:textId="77777777" w:rsidR="006121CF" w:rsidRPr="005D632A" w:rsidRDefault="006121CF" w:rsidP="0096176C">
            <w:pPr>
              <w:pStyle w:val="Textkrper"/>
              <w:ind w:right="-2"/>
              <w:jc w:val="both"/>
              <w:rPr>
                <w:rFonts w:ascii="Adobe Garamond Pro" w:hAnsi="Adobe Garamond Pro"/>
                <w:sz w:val="22"/>
                <w:szCs w:val="20"/>
                <w:lang w:val="en-US"/>
              </w:rPr>
            </w:pPr>
          </w:p>
          <w:p w14:paraId="1002AF9B" w14:textId="77777777" w:rsidR="006121CF" w:rsidRPr="005D632A" w:rsidRDefault="006121CF" w:rsidP="0096176C">
            <w:pPr>
              <w:pStyle w:val="Textkrper"/>
              <w:ind w:right="-2"/>
              <w:jc w:val="both"/>
              <w:rPr>
                <w:rFonts w:ascii="Adobe Garamond Pro" w:hAnsi="Adobe Garamond Pro"/>
                <w:sz w:val="22"/>
                <w:szCs w:val="20"/>
                <w:lang w:val="en-US"/>
              </w:rPr>
            </w:pPr>
          </w:p>
          <w:p w14:paraId="52178B59" w14:textId="77777777" w:rsidR="006121CF" w:rsidRPr="005D632A" w:rsidRDefault="006121CF" w:rsidP="0096176C">
            <w:pPr>
              <w:pStyle w:val="Textkrper"/>
              <w:ind w:right="-2"/>
              <w:jc w:val="both"/>
              <w:rPr>
                <w:rFonts w:ascii="Adobe Garamond Pro" w:hAnsi="Adobe Garamond Pro"/>
                <w:sz w:val="22"/>
                <w:szCs w:val="20"/>
                <w:lang w:val="en-US"/>
              </w:rPr>
            </w:pPr>
          </w:p>
          <w:p w14:paraId="6C49BE74" w14:textId="77777777" w:rsidR="006121CF" w:rsidRPr="005D632A" w:rsidRDefault="006121CF" w:rsidP="0096176C">
            <w:pPr>
              <w:pStyle w:val="Textkrper"/>
              <w:ind w:right="-2"/>
              <w:jc w:val="both"/>
              <w:rPr>
                <w:rFonts w:ascii="Adobe Garamond Pro" w:hAnsi="Adobe Garamond Pro"/>
                <w:sz w:val="22"/>
                <w:szCs w:val="20"/>
                <w:lang w:val="en-US"/>
              </w:rPr>
            </w:pPr>
          </w:p>
          <w:p w14:paraId="641C6246" w14:textId="77777777" w:rsidR="006121CF" w:rsidRPr="005D632A" w:rsidRDefault="006121CF" w:rsidP="0096176C">
            <w:pPr>
              <w:pStyle w:val="Textkrper"/>
              <w:ind w:right="-2"/>
              <w:jc w:val="both"/>
              <w:rPr>
                <w:rFonts w:ascii="Adobe Garamond Pro" w:hAnsi="Adobe Garamond Pro"/>
                <w:sz w:val="22"/>
                <w:szCs w:val="20"/>
                <w:lang w:val="en-US"/>
              </w:rPr>
            </w:pPr>
          </w:p>
        </w:tc>
      </w:tr>
    </w:tbl>
    <w:p w14:paraId="1691B091" w14:textId="77777777" w:rsidR="000851D0" w:rsidRPr="005D632A" w:rsidRDefault="000851D0" w:rsidP="00E95BE0">
      <w:pPr>
        <w:pStyle w:val="Textkrper"/>
        <w:ind w:right="208"/>
        <w:jc w:val="both"/>
        <w:rPr>
          <w:rFonts w:ascii="Adobe Garamond Pro" w:hAnsi="Adobe Garamond Pro"/>
          <w:sz w:val="22"/>
          <w:szCs w:val="20"/>
          <w:lang w:val="en-US"/>
        </w:rPr>
      </w:pPr>
    </w:p>
    <w:tbl>
      <w:tblPr>
        <w:tblStyle w:val="Tabellenraster"/>
        <w:tblW w:w="0" w:type="auto"/>
        <w:shd w:val="clear" w:color="auto" w:fill="F2F2F2" w:themeFill="background1" w:themeFillShade="F2"/>
        <w:tblLook w:val="04A0" w:firstRow="1" w:lastRow="0" w:firstColumn="1" w:lastColumn="0" w:noHBand="0" w:noVBand="1"/>
      </w:tblPr>
      <w:tblGrid>
        <w:gridCol w:w="9060"/>
      </w:tblGrid>
      <w:tr w:rsidR="000851D0" w14:paraId="0C92A4B2" w14:textId="77777777" w:rsidTr="00FB559D">
        <w:tc>
          <w:tcPr>
            <w:tcW w:w="9060" w:type="dxa"/>
            <w:shd w:val="clear" w:color="auto" w:fill="F2F2F2" w:themeFill="background1" w:themeFillShade="F2"/>
          </w:tcPr>
          <w:p w14:paraId="6E2F78AC" w14:textId="77777777" w:rsidR="000851D0" w:rsidRPr="005D632A" w:rsidRDefault="000851D0" w:rsidP="00E95BE0">
            <w:pPr>
              <w:pStyle w:val="Textkrper"/>
              <w:ind w:right="208"/>
              <w:jc w:val="both"/>
              <w:rPr>
                <w:rFonts w:ascii="Adobe Garamond Pro" w:hAnsi="Adobe Garamond Pro"/>
                <w:sz w:val="22"/>
                <w:szCs w:val="20"/>
                <w:lang w:val="en-US"/>
              </w:rPr>
            </w:pPr>
          </w:p>
          <w:p w14:paraId="2E35620F" w14:textId="77777777" w:rsidR="000851D0" w:rsidRPr="005D632A" w:rsidRDefault="000851D0" w:rsidP="00E95BE0">
            <w:pPr>
              <w:pStyle w:val="Textkrper"/>
              <w:ind w:right="208"/>
              <w:jc w:val="both"/>
              <w:rPr>
                <w:rFonts w:ascii="Adobe Garamond Pro" w:hAnsi="Adobe Garamond Pro"/>
                <w:sz w:val="22"/>
                <w:szCs w:val="20"/>
                <w:lang w:val="en-US"/>
              </w:rPr>
            </w:pPr>
          </w:p>
          <w:p w14:paraId="50FFB1CA" w14:textId="77777777" w:rsidR="000851D0" w:rsidRPr="005D632A" w:rsidRDefault="000851D0" w:rsidP="00E95BE0">
            <w:pPr>
              <w:pStyle w:val="Textkrper"/>
              <w:ind w:right="208"/>
              <w:jc w:val="both"/>
              <w:rPr>
                <w:rFonts w:ascii="Adobe Garamond Pro" w:hAnsi="Adobe Garamond Pro"/>
                <w:sz w:val="22"/>
                <w:szCs w:val="20"/>
                <w:lang w:val="en-US"/>
              </w:rPr>
            </w:pPr>
          </w:p>
          <w:p w14:paraId="7C547223" w14:textId="77777777" w:rsidR="000851D0" w:rsidRPr="005D632A" w:rsidRDefault="000851D0" w:rsidP="00E95BE0">
            <w:pPr>
              <w:pStyle w:val="Textkrper"/>
              <w:ind w:right="208"/>
              <w:jc w:val="both"/>
              <w:rPr>
                <w:rFonts w:ascii="Adobe Garamond Pro" w:hAnsi="Adobe Garamond Pro"/>
                <w:sz w:val="22"/>
                <w:szCs w:val="20"/>
                <w:lang w:val="en-US"/>
              </w:rPr>
            </w:pPr>
          </w:p>
          <w:p w14:paraId="4EABAE29" w14:textId="77777777" w:rsidR="000851D0" w:rsidRPr="005D632A" w:rsidRDefault="000851D0" w:rsidP="00E95BE0">
            <w:pPr>
              <w:pStyle w:val="Textkrper"/>
              <w:ind w:right="208"/>
              <w:jc w:val="both"/>
              <w:rPr>
                <w:rFonts w:ascii="Adobe Garamond Pro" w:hAnsi="Adobe Garamond Pro"/>
                <w:sz w:val="22"/>
                <w:szCs w:val="20"/>
                <w:lang w:val="en-US"/>
              </w:rPr>
            </w:pPr>
          </w:p>
          <w:p w14:paraId="2B454811" w14:textId="77777777" w:rsidR="000851D0" w:rsidRPr="005D632A" w:rsidRDefault="000851D0" w:rsidP="00E95BE0">
            <w:pPr>
              <w:pStyle w:val="Textkrper"/>
              <w:ind w:right="208"/>
              <w:jc w:val="both"/>
              <w:rPr>
                <w:rFonts w:ascii="Adobe Garamond Pro" w:hAnsi="Adobe Garamond Pro"/>
                <w:sz w:val="22"/>
                <w:szCs w:val="20"/>
                <w:lang w:val="en-US"/>
              </w:rPr>
            </w:pPr>
          </w:p>
          <w:p w14:paraId="1BEA809B" w14:textId="77777777" w:rsidR="000851D0" w:rsidRPr="005D632A" w:rsidRDefault="000851D0" w:rsidP="00E95BE0">
            <w:pPr>
              <w:pStyle w:val="Textkrper"/>
              <w:ind w:right="208"/>
              <w:jc w:val="both"/>
              <w:rPr>
                <w:rFonts w:ascii="Adobe Garamond Pro" w:hAnsi="Adobe Garamond Pro"/>
                <w:sz w:val="22"/>
                <w:szCs w:val="20"/>
                <w:lang w:val="en-US"/>
              </w:rPr>
            </w:pPr>
          </w:p>
          <w:p w14:paraId="0E547847" w14:textId="77777777" w:rsidR="000851D0" w:rsidRPr="005D632A" w:rsidRDefault="000851D0" w:rsidP="00E95BE0">
            <w:pPr>
              <w:pStyle w:val="Textkrper"/>
              <w:ind w:right="208"/>
              <w:jc w:val="both"/>
              <w:rPr>
                <w:rFonts w:ascii="Adobe Garamond Pro" w:hAnsi="Adobe Garamond Pro"/>
                <w:sz w:val="22"/>
                <w:szCs w:val="20"/>
                <w:lang w:val="en-US"/>
              </w:rPr>
            </w:pPr>
          </w:p>
          <w:p w14:paraId="5996F796" w14:textId="77777777" w:rsidR="000851D0" w:rsidRPr="005D632A" w:rsidRDefault="000851D0" w:rsidP="00E95BE0">
            <w:pPr>
              <w:pStyle w:val="Textkrper"/>
              <w:ind w:right="208"/>
              <w:jc w:val="both"/>
              <w:rPr>
                <w:rFonts w:ascii="Adobe Garamond Pro" w:hAnsi="Adobe Garamond Pro"/>
                <w:sz w:val="22"/>
                <w:szCs w:val="20"/>
                <w:lang w:val="en-US"/>
              </w:rPr>
            </w:pPr>
          </w:p>
          <w:p w14:paraId="0FA50D63" w14:textId="77777777" w:rsidR="000851D0" w:rsidRPr="005D632A" w:rsidRDefault="000851D0" w:rsidP="00E95BE0">
            <w:pPr>
              <w:pStyle w:val="Textkrper"/>
              <w:ind w:right="208"/>
              <w:jc w:val="both"/>
              <w:rPr>
                <w:rFonts w:ascii="Adobe Garamond Pro" w:hAnsi="Adobe Garamond Pro"/>
                <w:sz w:val="22"/>
                <w:szCs w:val="20"/>
                <w:lang w:val="en-US"/>
              </w:rPr>
            </w:pPr>
          </w:p>
          <w:p w14:paraId="49FF44EA" w14:textId="77777777" w:rsidR="000851D0" w:rsidRPr="005D632A" w:rsidRDefault="000851D0" w:rsidP="00E95BE0">
            <w:pPr>
              <w:pStyle w:val="Textkrper"/>
              <w:ind w:right="208"/>
              <w:jc w:val="both"/>
              <w:rPr>
                <w:rFonts w:ascii="Adobe Garamond Pro" w:hAnsi="Adobe Garamond Pro"/>
                <w:sz w:val="22"/>
                <w:szCs w:val="20"/>
                <w:lang w:val="en-US"/>
              </w:rPr>
            </w:pPr>
          </w:p>
          <w:p w14:paraId="61039674" w14:textId="77777777" w:rsidR="000851D0" w:rsidRPr="005D632A" w:rsidRDefault="000851D0" w:rsidP="00E95BE0">
            <w:pPr>
              <w:pStyle w:val="Textkrper"/>
              <w:ind w:right="208"/>
              <w:jc w:val="both"/>
              <w:rPr>
                <w:rFonts w:ascii="Adobe Garamond Pro" w:hAnsi="Adobe Garamond Pro"/>
                <w:sz w:val="22"/>
                <w:szCs w:val="20"/>
                <w:lang w:val="en-US"/>
              </w:rPr>
            </w:pPr>
          </w:p>
          <w:p w14:paraId="61AFCAFD" w14:textId="77777777" w:rsidR="000851D0" w:rsidRPr="005D632A" w:rsidRDefault="000851D0" w:rsidP="00E95BE0">
            <w:pPr>
              <w:pStyle w:val="Textkrper"/>
              <w:ind w:right="208"/>
              <w:jc w:val="both"/>
              <w:rPr>
                <w:rFonts w:ascii="Adobe Garamond Pro" w:hAnsi="Adobe Garamond Pro"/>
                <w:sz w:val="22"/>
                <w:szCs w:val="20"/>
                <w:lang w:val="en-US"/>
              </w:rPr>
            </w:pPr>
          </w:p>
          <w:p w14:paraId="300B2680" w14:textId="77777777" w:rsidR="000851D0" w:rsidRPr="005D632A" w:rsidRDefault="000851D0" w:rsidP="00E95BE0">
            <w:pPr>
              <w:pStyle w:val="Textkrper"/>
              <w:ind w:right="208"/>
              <w:jc w:val="both"/>
              <w:rPr>
                <w:rFonts w:ascii="Adobe Garamond Pro" w:hAnsi="Adobe Garamond Pro"/>
                <w:sz w:val="22"/>
                <w:szCs w:val="20"/>
                <w:lang w:val="en-US"/>
              </w:rPr>
            </w:pPr>
          </w:p>
          <w:p w14:paraId="36D0C721" w14:textId="77777777" w:rsidR="000851D0" w:rsidRPr="005D632A" w:rsidRDefault="000851D0" w:rsidP="00E95BE0">
            <w:pPr>
              <w:pStyle w:val="Textkrper"/>
              <w:ind w:right="208"/>
              <w:jc w:val="both"/>
              <w:rPr>
                <w:rFonts w:ascii="Adobe Garamond Pro" w:hAnsi="Adobe Garamond Pro"/>
                <w:sz w:val="22"/>
                <w:szCs w:val="20"/>
                <w:lang w:val="en-US"/>
              </w:rPr>
            </w:pPr>
          </w:p>
          <w:p w14:paraId="02741389" w14:textId="77777777" w:rsidR="000851D0" w:rsidRPr="005D632A" w:rsidRDefault="000851D0" w:rsidP="00E95BE0">
            <w:pPr>
              <w:pStyle w:val="Textkrper"/>
              <w:ind w:right="208"/>
              <w:jc w:val="both"/>
              <w:rPr>
                <w:rFonts w:ascii="Adobe Garamond Pro" w:hAnsi="Adobe Garamond Pro"/>
                <w:sz w:val="22"/>
                <w:szCs w:val="20"/>
                <w:lang w:val="en-US"/>
              </w:rPr>
            </w:pPr>
          </w:p>
          <w:p w14:paraId="3A1E1A61" w14:textId="77777777" w:rsidR="000851D0" w:rsidRPr="005D632A" w:rsidRDefault="000851D0" w:rsidP="00E95BE0">
            <w:pPr>
              <w:pStyle w:val="Textkrper"/>
              <w:ind w:right="208"/>
              <w:jc w:val="both"/>
              <w:rPr>
                <w:rFonts w:ascii="Adobe Garamond Pro" w:hAnsi="Adobe Garamond Pro"/>
                <w:sz w:val="22"/>
                <w:szCs w:val="20"/>
                <w:lang w:val="en-US"/>
              </w:rPr>
            </w:pPr>
          </w:p>
          <w:p w14:paraId="2FE6CA24" w14:textId="77777777" w:rsidR="000851D0" w:rsidRPr="005D632A" w:rsidRDefault="000851D0" w:rsidP="00E95BE0">
            <w:pPr>
              <w:pStyle w:val="Textkrper"/>
              <w:ind w:right="208"/>
              <w:jc w:val="both"/>
              <w:rPr>
                <w:rFonts w:ascii="Adobe Garamond Pro" w:hAnsi="Adobe Garamond Pro"/>
                <w:sz w:val="22"/>
                <w:szCs w:val="20"/>
                <w:lang w:val="en-US"/>
              </w:rPr>
            </w:pPr>
          </w:p>
          <w:p w14:paraId="43E59BD2" w14:textId="77777777" w:rsidR="000851D0" w:rsidRPr="005D632A" w:rsidRDefault="000851D0" w:rsidP="00E95BE0">
            <w:pPr>
              <w:pStyle w:val="Textkrper"/>
              <w:ind w:right="208"/>
              <w:jc w:val="both"/>
              <w:rPr>
                <w:rFonts w:ascii="Adobe Garamond Pro" w:hAnsi="Adobe Garamond Pro"/>
                <w:sz w:val="22"/>
                <w:szCs w:val="20"/>
                <w:lang w:val="en-US"/>
              </w:rPr>
            </w:pPr>
          </w:p>
          <w:p w14:paraId="5A97B1D6" w14:textId="77777777" w:rsidR="000851D0" w:rsidRPr="005D632A" w:rsidRDefault="000851D0" w:rsidP="00E95BE0">
            <w:pPr>
              <w:pStyle w:val="Textkrper"/>
              <w:ind w:right="208"/>
              <w:jc w:val="both"/>
              <w:rPr>
                <w:rFonts w:ascii="Adobe Garamond Pro" w:hAnsi="Adobe Garamond Pro"/>
                <w:sz w:val="22"/>
                <w:szCs w:val="20"/>
                <w:lang w:val="en-US"/>
              </w:rPr>
            </w:pPr>
          </w:p>
          <w:p w14:paraId="088E43D3" w14:textId="77777777" w:rsidR="000851D0" w:rsidRPr="005D632A" w:rsidRDefault="000851D0" w:rsidP="00E95BE0">
            <w:pPr>
              <w:pStyle w:val="Textkrper"/>
              <w:ind w:right="208"/>
              <w:jc w:val="both"/>
              <w:rPr>
                <w:rFonts w:ascii="Adobe Garamond Pro" w:hAnsi="Adobe Garamond Pro"/>
                <w:sz w:val="22"/>
                <w:szCs w:val="20"/>
                <w:lang w:val="en-US"/>
              </w:rPr>
            </w:pPr>
          </w:p>
          <w:p w14:paraId="54CCAA67" w14:textId="77777777" w:rsidR="000851D0" w:rsidRPr="005D632A" w:rsidRDefault="000851D0" w:rsidP="00E95BE0">
            <w:pPr>
              <w:pStyle w:val="Textkrper"/>
              <w:ind w:right="208"/>
              <w:jc w:val="both"/>
              <w:rPr>
                <w:rFonts w:ascii="Adobe Garamond Pro" w:hAnsi="Adobe Garamond Pro"/>
                <w:sz w:val="22"/>
                <w:szCs w:val="20"/>
                <w:lang w:val="en-US"/>
              </w:rPr>
            </w:pPr>
          </w:p>
          <w:p w14:paraId="4AB20676" w14:textId="77777777" w:rsidR="000851D0" w:rsidRPr="005D632A" w:rsidRDefault="000851D0" w:rsidP="00E95BE0">
            <w:pPr>
              <w:pStyle w:val="Textkrper"/>
              <w:ind w:right="208"/>
              <w:jc w:val="both"/>
              <w:rPr>
                <w:rFonts w:ascii="Adobe Garamond Pro" w:hAnsi="Adobe Garamond Pro"/>
                <w:sz w:val="22"/>
                <w:szCs w:val="20"/>
                <w:lang w:val="en-US"/>
              </w:rPr>
            </w:pPr>
          </w:p>
          <w:p w14:paraId="2AAEBCED" w14:textId="77777777" w:rsidR="000851D0" w:rsidRPr="005D632A" w:rsidRDefault="000851D0" w:rsidP="00E95BE0">
            <w:pPr>
              <w:pStyle w:val="Textkrper"/>
              <w:ind w:right="208"/>
              <w:jc w:val="both"/>
              <w:rPr>
                <w:rFonts w:ascii="Adobe Garamond Pro" w:hAnsi="Adobe Garamond Pro"/>
                <w:sz w:val="22"/>
                <w:szCs w:val="20"/>
                <w:lang w:val="en-US"/>
              </w:rPr>
            </w:pPr>
          </w:p>
        </w:tc>
      </w:tr>
    </w:tbl>
    <w:p w14:paraId="70C4F6E9" w14:textId="77777777" w:rsidR="000851D0" w:rsidRPr="005D632A" w:rsidRDefault="000851D0" w:rsidP="00E95BE0">
      <w:pPr>
        <w:pStyle w:val="Textkrper"/>
        <w:ind w:right="208"/>
        <w:jc w:val="both"/>
        <w:rPr>
          <w:rFonts w:ascii="Adobe Garamond Pro" w:hAnsi="Adobe Garamond Pro"/>
          <w:sz w:val="22"/>
          <w:szCs w:val="20"/>
          <w:lang w:val="en-US"/>
        </w:rPr>
      </w:pPr>
    </w:p>
    <w:p w14:paraId="4F4135F7" w14:textId="77777777" w:rsidR="000851D0" w:rsidRPr="005D632A" w:rsidRDefault="000851D0" w:rsidP="00E95BE0">
      <w:pPr>
        <w:pStyle w:val="Textkrper"/>
        <w:ind w:right="208"/>
        <w:jc w:val="both"/>
        <w:rPr>
          <w:rFonts w:ascii="Adobe Garamond Pro" w:hAnsi="Adobe Garamond Pro"/>
          <w:sz w:val="22"/>
          <w:szCs w:val="20"/>
          <w:lang w:val="en-US"/>
        </w:rPr>
      </w:pPr>
    </w:p>
    <w:p w14:paraId="13C01F2C" w14:textId="77777777" w:rsidR="00E95BE0" w:rsidRDefault="0096176C" w:rsidP="00E95BE0">
      <w:pPr>
        <w:pStyle w:val="Textkrper"/>
        <w:ind w:right="208"/>
        <w:jc w:val="both"/>
        <w:rPr>
          <w:rFonts w:ascii="Adobe Garamond Pro" w:hAnsi="Adobe Garamond Pro"/>
          <w:sz w:val="22"/>
          <w:szCs w:val="20"/>
        </w:rPr>
      </w:pPr>
      <w:r>
        <w:rPr>
          <w:rFonts w:ascii="Adobe Garamond Pro" w:hAnsi="Adobe Garamond Pro"/>
          <w:sz w:val="22"/>
          <w:szCs w:val="20"/>
        </w:rPr>
        <w:t xml:space="preserve">We declare that the </w:t>
      </w:r>
      <w:proofErr w:type="gramStart"/>
      <w:r>
        <w:rPr>
          <w:rFonts w:ascii="Adobe Garamond Pro" w:hAnsi="Adobe Garamond Pro"/>
          <w:sz w:val="22"/>
          <w:szCs w:val="20"/>
        </w:rPr>
        <w:t>aforementioned technical</w:t>
      </w:r>
      <w:proofErr w:type="gramEnd"/>
      <w:r>
        <w:rPr>
          <w:rFonts w:ascii="Adobe Garamond Pro" w:hAnsi="Adobe Garamond Pro"/>
          <w:sz w:val="22"/>
          <w:szCs w:val="20"/>
        </w:rPr>
        <w:t xml:space="preserve">, human and/or financial resources are available to us for the contractually agreed performance of the </w:t>
      </w:r>
      <w:proofErr w:type="gramStart"/>
      <w:r>
        <w:rPr>
          <w:rFonts w:ascii="Adobe Garamond Pro" w:hAnsi="Adobe Garamond Pro"/>
          <w:sz w:val="22"/>
          <w:szCs w:val="20"/>
        </w:rPr>
        <w:t>aforementioned services</w:t>
      </w:r>
      <w:proofErr w:type="gramEnd"/>
      <w:r>
        <w:rPr>
          <w:rFonts w:ascii="Adobe Garamond Pro" w:hAnsi="Adobe Garamond Pro"/>
          <w:sz w:val="22"/>
          <w:szCs w:val="20"/>
        </w:rPr>
        <w:t xml:space="preserve">. </w:t>
      </w:r>
    </w:p>
    <w:p w14:paraId="4C7897AD" w14:textId="77777777" w:rsidR="0096176C" w:rsidRPr="005D632A" w:rsidRDefault="0096176C" w:rsidP="0096176C">
      <w:pPr>
        <w:pStyle w:val="Textkrper"/>
        <w:spacing w:before="52"/>
        <w:ind w:right="-2"/>
        <w:jc w:val="both"/>
        <w:rPr>
          <w:rFonts w:ascii="Adobe Garamond Pro" w:hAnsi="Adobe Garamond Pro"/>
          <w:sz w:val="22"/>
          <w:szCs w:val="20"/>
          <w:lang w:val="en-US"/>
        </w:rPr>
      </w:pPr>
    </w:p>
    <w:p w14:paraId="495FA6A2" w14:textId="77777777" w:rsidR="006121CF" w:rsidRPr="005D632A" w:rsidRDefault="006121CF" w:rsidP="0096176C">
      <w:pPr>
        <w:pStyle w:val="Textkrper"/>
        <w:spacing w:before="52"/>
        <w:ind w:right="-2"/>
        <w:jc w:val="both"/>
        <w:rPr>
          <w:rFonts w:ascii="Adobe Garamond Pro" w:hAnsi="Adobe Garamond Pro"/>
          <w:sz w:val="22"/>
          <w:szCs w:val="20"/>
          <w:lang w:val="en-US"/>
        </w:rPr>
      </w:pPr>
    </w:p>
    <w:p w14:paraId="75886612" w14:textId="77777777" w:rsidR="006121CF" w:rsidRPr="005D632A" w:rsidRDefault="006121CF" w:rsidP="0096176C">
      <w:pPr>
        <w:pStyle w:val="Textkrper"/>
        <w:spacing w:before="52"/>
        <w:ind w:right="-2"/>
        <w:jc w:val="both"/>
        <w:rPr>
          <w:rFonts w:ascii="Adobe Garamond Pro" w:hAnsi="Adobe Garamond Pro"/>
          <w:sz w:val="22"/>
          <w:szCs w:val="20"/>
          <w:lang w:val="en-US"/>
        </w:rPr>
      </w:pPr>
    </w:p>
    <w:p w14:paraId="0CC0BCD9" w14:textId="77777777" w:rsidR="006121CF" w:rsidRPr="005D632A" w:rsidRDefault="006121CF" w:rsidP="0096176C">
      <w:pPr>
        <w:pStyle w:val="Textkrper"/>
        <w:spacing w:before="52"/>
        <w:ind w:right="-2"/>
        <w:jc w:val="both"/>
        <w:rPr>
          <w:rFonts w:ascii="Adobe Garamond Pro" w:hAnsi="Adobe Garamond Pro"/>
          <w:sz w:val="22"/>
          <w:szCs w:val="20"/>
          <w:lang w:val="en-US"/>
        </w:rPr>
      </w:pPr>
    </w:p>
    <w:p w14:paraId="5919917E" w14:textId="77777777" w:rsidR="001B6003" w:rsidRPr="005D632A" w:rsidRDefault="001B6003" w:rsidP="0096176C">
      <w:pPr>
        <w:pStyle w:val="Textkrper"/>
        <w:ind w:right="-2"/>
        <w:rPr>
          <w:rFonts w:ascii="Adobe Garamond Pro" w:hAnsi="Adobe Garamond Pro"/>
          <w:sz w:val="22"/>
          <w:szCs w:val="20"/>
          <w:lang w:val="en-US"/>
        </w:rPr>
      </w:pPr>
    </w:p>
    <w:p w14:paraId="44EF859C" w14:textId="77777777" w:rsidR="000851D0" w:rsidRPr="005D632A" w:rsidRDefault="000851D0" w:rsidP="0096176C">
      <w:pPr>
        <w:pStyle w:val="Textkrper"/>
        <w:ind w:right="-2"/>
        <w:rPr>
          <w:rFonts w:ascii="Adobe Garamond Pro" w:hAnsi="Adobe Garamond Pro"/>
          <w:sz w:val="22"/>
          <w:szCs w:val="20"/>
          <w:lang w:val="en-US"/>
        </w:rPr>
      </w:pPr>
    </w:p>
    <w:p w14:paraId="33E58EA9" w14:textId="77777777" w:rsidR="00C137D2" w:rsidRPr="005D632A" w:rsidRDefault="00C137D2" w:rsidP="0096176C">
      <w:pPr>
        <w:pStyle w:val="Textkrper"/>
        <w:ind w:right="-2"/>
        <w:rPr>
          <w:rFonts w:ascii="Adobe Garamond Pro" w:hAnsi="Adobe Garamond Pro"/>
          <w:sz w:val="22"/>
          <w:szCs w:val="20"/>
          <w:lang w:val="en-US"/>
        </w:rPr>
      </w:pPr>
    </w:p>
    <w:p w14:paraId="089EACD5" w14:textId="77777777" w:rsidR="0096176C" w:rsidRPr="005D632A" w:rsidRDefault="00591A16" w:rsidP="0096176C">
      <w:pPr>
        <w:pStyle w:val="Textkrper"/>
        <w:ind w:right="-2"/>
        <w:rPr>
          <w:rFonts w:ascii="Adobe Garamond Pro" w:hAnsi="Adobe Garamond Pro"/>
          <w:sz w:val="22"/>
          <w:szCs w:val="20"/>
          <w:lang w:val="en-US"/>
        </w:rPr>
      </w:pPr>
      <w:r>
        <w:rPr>
          <w:rFonts w:ascii="Adobe Garamond Pro" w:hAnsi="Adobe Garamond Pro"/>
          <w:noProof/>
          <w:sz w:val="22"/>
          <w:szCs w:val="20"/>
          <w:lang w:val="de-DE" w:eastAsia="de-DE"/>
        </w:rPr>
        <mc:AlternateContent>
          <mc:Choice Requires="wpg">
            <w:drawing>
              <wp:anchor distT="0" distB="0" distL="114300" distR="114300" simplePos="0" relativeHeight="251663360" behindDoc="1" locked="0" layoutInCell="1" allowOverlap="1" wp14:anchorId="02E808EA" wp14:editId="1AAAA84A">
                <wp:simplePos x="0" y="0"/>
                <wp:positionH relativeFrom="column">
                  <wp:posOffset>9525</wp:posOffset>
                </wp:positionH>
                <wp:positionV relativeFrom="paragraph">
                  <wp:posOffset>133046</wp:posOffset>
                </wp:positionV>
                <wp:extent cx="5716084" cy="401327"/>
                <wp:effectExtent l="0" t="0" r="0" b="0"/>
                <wp:wrapNone/>
                <wp:docPr id="9" name="Group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6084" cy="401327"/>
                          <a:chOff x="2978" y="317"/>
                          <a:chExt cx="7512" cy="269"/>
                        </a:xfrm>
                      </wpg:grpSpPr>
                      <wps:wsp>
                        <wps:cNvPr id="10" name="Freeform 88"/>
                        <wps:cNvSpPr>
                          <a:spLocks/>
                        </wps:cNvSpPr>
                        <wps:spPr bwMode="auto">
                          <a:xfrm>
                            <a:off x="2978" y="317"/>
                            <a:ext cx="7512" cy="269"/>
                          </a:xfrm>
                          <a:custGeom>
                            <a:avLst/>
                            <a:gdLst>
                              <a:gd name="T0" fmla="+- 0 2978 2978"/>
                              <a:gd name="T1" fmla="*/ T0 w 7512"/>
                              <a:gd name="T2" fmla="+- 0 317 317"/>
                              <a:gd name="T3" fmla="*/ 317 h 269"/>
                              <a:gd name="T4" fmla="+- 0 10490 2978"/>
                              <a:gd name="T5" fmla="*/ T4 w 7512"/>
                              <a:gd name="T6" fmla="+- 0 317 317"/>
                              <a:gd name="T7" fmla="*/ 317 h 269"/>
                              <a:gd name="T8" fmla="+- 0 10490 2978"/>
                              <a:gd name="T9" fmla="*/ T8 w 7512"/>
                              <a:gd name="T10" fmla="+- 0 586 317"/>
                              <a:gd name="T11" fmla="*/ 586 h 269"/>
                              <a:gd name="T12" fmla="+- 0 2978 2978"/>
                              <a:gd name="T13" fmla="*/ T12 w 7512"/>
                              <a:gd name="T14" fmla="+- 0 586 317"/>
                              <a:gd name="T15" fmla="*/ 586 h 269"/>
                              <a:gd name="T16" fmla="+- 0 2978 2978"/>
                              <a:gd name="T17" fmla="*/ T16 w 7512"/>
                              <a:gd name="T18" fmla="+- 0 317 317"/>
                              <a:gd name="T19" fmla="*/ 317 h 269"/>
                            </a:gdLst>
                            <a:ahLst/>
                            <a:cxnLst>
                              <a:cxn ang="0">
                                <a:pos x="T1" y="T3"/>
                              </a:cxn>
                              <a:cxn ang="0">
                                <a:pos x="T5" y="T7"/>
                              </a:cxn>
                              <a:cxn ang="0">
                                <a:pos x="T9" y="T11"/>
                              </a:cxn>
                              <a:cxn ang="0">
                                <a:pos x="T13" y="T15"/>
                              </a:cxn>
                              <a:cxn ang="0">
                                <a:pos x="T17" y="T19"/>
                              </a:cxn>
                            </a:cxnLst>
                            <a:rect l="0" t="0" r="r" b="b"/>
                            <a:pathLst>
                              <a:path w="7512" h="269">
                                <a:moveTo>
                                  <a:pt x="0" y="0"/>
                                </a:moveTo>
                                <a:lnTo>
                                  <a:pt x="7512" y="0"/>
                                </a:lnTo>
                                <a:lnTo>
                                  <a:pt x="7512" y="269"/>
                                </a:lnTo>
                                <a:lnTo>
                                  <a:pt x="0" y="269"/>
                                </a:lnTo>
                                <a:lnTo>
                                  <a:pt x="0" y="0"/>
                                </a:lnTo>
                                <a:close/>
                              </a:path>
                            </a:pathLst>
                          </a:custGeom>
                          <a:solidFill>
                            <a:srgbClr val="EFEFE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anchor>
            </w:drawing>
          </mc:Choice>
          <mc:Fallback>
            <w:pict>
              <v:group w14:anchorId="4527C0DC" id="Group 87" o:spid="_x0000_s1026" style="position:absolute;margin-left:.75pt;margin-top:10.5pt;width:450.1pt;height:31.6pt;z-index:-251653120;mso-width-relative:margin" coordorigin="2978,317" coordsize="7512,2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">
                <v:shape id="Freeform 88" o:spid="_x0000_s1027" style="position:absolute;left:2978;top:317;width:7512;height:269;visibility:visible;mso-wrap-style:square;v-text-anchor:top" coordsize="7512,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" path="m,l7512,r,269l,269,,xe" fillcolor="#efefef" stroked="f">
                  <v:path arrowok="t" o:connecttype="custom" o:connectlocs="0,317;7512,317;7512,586;0,586;0,317" o:connectangles="0,0,0,0,0"/>
                </v:shape>
              </v:group>
            </w:pict>
          </mc:Fallback>
        </mc:AlternateContent>
      </w:r>
    </w:p>
    <w:p w14:paraId="4A592D23" w14:textId="77777777" w:rsidR="0096176C" w:rsidRPr="005D632A" w:rsidRDefault="0096176C" w:rsidP="0096176C">
      <w:pPr>
        <w:pStyle w:val="Textkrper"/>
        <w:ind w:right="-2"/>
        <w:rPr>
          <w:rFonts w:ascii="Adobe Garamond Pro" w:hAnsi="Adobe Garamond Pro"/>
          <w:sz w:val="22"/>
          <w:szCs w:val="20"/>
          <w:lang w:val="en-US"/>
        </w:rPr>
      </w:pPr>
    </w:p>
    <w:p w14:paraId="5A2575AC" w14:textId="77777777" w:rsidR="0096176C" w:rsidRPr="001B6003" w:rsidRDefault="0096176C" w:rsidP="0096176C">
      <w:pPr>
        <w:pStyle w:val="Textkrper"/>
        <w:spacing w:before="1"/>
        <w:ind w:right="-2"/>
        <w:rPr>
          <w:rFonts w:ascii="Adobe Garamond Pro" w:hAnsi="Adobe Garamond Pro"/>
          <w:sz w:val="22"/>
          <w:szCs w:val="20"/>
        </w:rPr>
      </w:pPr>
      <w:r>
        <w:rPr>
          <w:rFonts w:ascii="Adobe Garamond Pro" w:hAnsi="Adobe Garamond Pro"/>
          <w:sz w:val="22"/>
          <w:szCs w:val="20"/>
        </w:rPr>
        <w:t>__________________________________________________________________________________</w:t>
      </w:r>
    </w:p>
    <w:p w14:paraId="6A203F25" w14:textId="77777777" w:rsidR="0096176C" w:rsidRPr="001B6003" w:rsidRDefault="0096176C" w:rsidP="0096176C">
      <w:pPr>
        <w:pStyle w:val="Textkrper"/>
        <w:tabs>
          <w:tab w:val="left" w:pos="2671"/>
        </w:tabs>
        <w:spacing w:line="247" w:lineRule="exact"/>
        <w:ind w:right="-2"/>
        <w:rPr>
          <w:rFonts w:ascii="Adobe Garamond Pro" w:hAnsi="Adobe Garamond Pro"/>
          <w:sz w:val="22"/>
          <w:szCs w:val="20"/>
        </w:rPr>
      </w:pPr>
      <w:r>
        <w:rPr>
          <w:rFonts w:ascii="Adobe Garamond Pro" w:hAnsi="Adobe Garamond Pro"/>
          <w:sz w:val="22"/>
          <w:szCs w:val="20"/>
        </w:rPr>
        <w:t>Place, date</w:t>
      </w:r>
      <w:r>
        <w:rPr>
          <w:rFonts w:ascii="Adobe Garamond Pro" w:hAnsi="Adobe Garamond Pro"/>
          <w:sz w:val="22"/>
          <w:szCs w:val="20"/>
        </w:rPr>
        <w:tab/>
        <w:t xml:space="preserve">                   stamp/signature of the third-party contractor</w:t>
      </w:r>
    </w:p>
    <w:p w14:paraId="72234B5A" w14:textId="77777777" w:rsidR="0096176C" w:rsidRPr="005D632A" w:rsidRDefault="0096176C" w:rsidP="0096176C">
      <w:pPr>
        <w:pStyle w:val="Textkrper"/>
        <w:tabs>
          <w:tab w:val="left" w:pos="2671"/>
        </w:tabs>
        <w:spacing w:line="247" w:lineRule="exact"/>
        <w:ind w:right="-2"/>
        <w:rPr>
          <w:rFonts w:ascii="Adobe Garamond Pro" w:hAnsi="Adobe Garamond Pro"/>
          <w:sz w:val="22"/>
          <w:szCs w:val="20"/>
          <w:lang w:val="en-US"/>
        </w:rPr>
      </w:pPr>
    </w:p>
    <w:p w14:paraId="4F0E9E86" w14:textId="77777777" w:rsidR="008F6FA7" w:rsidRPr="00BA44FA" w:rsidRDefault="0096176C" w:rsidP="0096176C">
      <w:pPr>
        <w:spacing w:before="229"/>
        <w:ind w:right="-2"/>
        <w:rPr>
          <w:rFonts w:ascii="Adobe Garamond Pro" w:hAnsi="Adobe Garamond Pro"/>
          <w:i/>
          <w:sz w:val="18"/>
        </w:rPr>
      </w:pPr>
      <w:r>
        <w:rPr>
          <w:rFonts w:ascii="Adobe Garamond Pro" w:hAnsi="Adobe Garamond Pro"/>
          <w:i/>
          <w:sz w:val="18"/>
        </w:rPr>
        <w:t>This declaration must be completed in full, stamped and signed and scanned as a PDF file and attached to the request to participate or the tender (in the case of loan of eligibility) or submitted at the latest before the contract is awarded (in the case of subcontracting).</w:t>
      </w:r>
    </w:p>
    <w:sectPr w:rsidR="008F6FA7" w:rsidRPr="00BA44FA" w:rsidSect="00B37271">
      <w:headerReference w:type="even" r:id="rId11"/>
      <w:headerReference w:type="default" r:id="rId12"/>
      <w:footerReference w:type="even" r:id="rId13"/>
      <w:footerReference w:type="default" r:id="rId14"/>
      <w:headerReference w:type="first" r:id="rId15"/>
      <w:footerReference w:type="first" r:id="rId16"/>
      <w:pgSz w:w="11906" w:h="16838" w:code="9"/>
      <w:pgMar w:top="1701" w:right="1418" w:bottom="1134" w:left="1418" w:header="85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475F4" w14:textId="77777777" w:rsidR="00A358A8" w:rsidRDefault="00A358A8" w:rsidP="00A01F45">
      <w:pPr>
        <w:spacing w:after="0" w:line="240" w:lineRule="auto"/>
      </w:pPr>
      <w:r>
        <w:separator/>
      </w:r>
    </w:p>
  </w:endnote>
  <w:endnote w:type="continuationSeparator" w:id="0">
    <w:p w14:paraId="268A1587" w14:textId="77777777" w:rsidR="00A358A8" w:rsidRDefault="00A358A8" w:rsidP="00A01F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utiger LT Com">
    <w:altName w:val="Frutiger LT Com 55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dobe Garamond Pro">
    <w:altName w:val="Adobe Garamond Pro"/>
    <w:panose1 w:val="02020502060506020403"/>
    <w:charset w:val="00"/>
    <w:family w:val="roman"/>
    <w:notTrueType/>
    <w:pitch w:val="variable"/>
    <w:sig w:usb0="00000007" w:usb1="00000001" w:usb2="00000000" w:usb3="00000000" w:csb0="00000093" w:csb1="00000000"/>
  </w:font>
  <w:font w:name="MeliorCom,Bold">
    <w:panose1 w:val="00000000000000000000"/>
    <w:charset w:val="00"/>
    <w:family w:val="roman"/>
    <w:notTrueType/>
    <w:pitch w:val="default"/>
    <w:sig w:usb0="00000003" w:usb1="00000000" w:usb2="00000000" w:usb3="00000000" w:csb0="00000001" w:csb1="00000000"/>
  </w:font>
  <w:font w:name="Adobe Garamond Pro Bold">
    <w:altName w:val="Adobe Garamond Pro Bold"/>
    <w:panose1 w:val="02020702060506020403"/>
    <w:charset w:val="00"/>
    <w:family w:val="roman"/>
    <w:notTrueType/>
    <w:pitch w:val="variable"/>
    <w:sig w:usb0="00000007" w:usb1="00000001" w:usb2="00000000" w:usb3="00000000" w:csb0="00000093" w:csb1="00000000"/>
  </w:font>
  <w:font w:name="MeliorCom,Italic">
    <w:panose1 w:val="00000000000000000000"/>
    <w:charset w:val="00"/>
    <w:family w:val="roman"/>
    <w:notTrueType/>
    <w:pitch w:val="default"/>
    <w:sig w:usb0="00000003" w:usb1="00000000" w:usb2="00000000" w:usb3="00000000" w:csb0="00000001" w:csb1="00000000"/>
  </w:font>
  <w:font w:name="DIN-Medium">
    <w:panose1 w:val="02000603040000020004"/>
    <w:charset w:val="00"/>
    <w:family w:val="auto"/>
    <w:pitch w:val="variable"/>
    <w:sig w:usb0="80000027"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76ECC" w14:textId="77777777" w:rsidR="00210F68" w:rsidRDefault="00210F6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dobe Garamond Pro" w:hAnsi="Adobe Garamond Pro" w:cs="Times New Roman"/>
        <w:sz w:val="18"/>
      </w:rPr>
      <w:id w:val="-1805223010"/>
      <w:docPartObj>
        <w:docPartGallery w:val="Page Numbers (Bottom of Page)"/>
        <w:docPartUnique/>
      </w:docPartObj>
    </w:sdtPr>
    <w:sdtEndPr/>
    <w:sdtContent>
      <w:p w14:paraId="59B302FF" w14:textId="77777777" w:rsidR="005B0E4C" w:rsidRPr="00F1025D" w:rsidRDefault="00894F64" w:rsidP="005B0E4C">
        <w:pPr>
          <w:pStyle w:val="Fuzeile"/>
          <w:jc w:val="right"/>
          <w:rPr>
            <w:rFonts w:ascii="Adobe Garamond Pro" w:hAnsi="Adobe Garamond Pro" w:cs="Times New Roman"/>
            <w:sz w:val="18"/>
          </w:rPr>
        </w:pPr>
        <w:r>
          <w:rPr>
            <w:rFonts w:ascii="Adobe Garamond Pro" w:hAnsi="Adobe Garamond Pro"/>
            <w:sz w:val="18"/>
          </w:rPr>
          <w:t xml:space="preserve">Page </w:t>
        </w:r>
        <w:r w:rsidR="005B0E4C" w:rsidRPr="00F1025D">
          <w:rPr>
            <w:rFonts w:ascii="Adobe Garamond Pro" w:hAnsi="Adobe Garamond Pro" w:cs="Times New Roman"/>
            <w:sz w:val="18"/>
          </w:rPr>
          <w:fldChar w:fldCharType="begin"/>
        </w:r>
        <w:r w:rsidR="005B0E4C" w:rsidRPr="00F1025D">
          <w:rPr>
            <w:rFonts w:ascii="Adobe Garamond Pro" w:hAnsi="Adobe Garamond Pro" w:cs="Times New Roman"/>
            <w:sz w:val="18"/>
          </w:rPr>
          <w:instrText>PAGE  \* Arabic  \* MERGEFORMAT</w:instrText>
        </w:r>
        <w:r w:rsidR="005B0E4C" w:rsidRPr="00F1025D">
          <w:rPr>
            <w:rFonts w:ascii="Adobe Garamond Pro" w:hAnsi="Adobe Garamond Pro" w:cs="Times New Roman"/>
            <w:sz w:val="18"/>
          </w:rPr>
          <w:fldChar w:fldCharType="separate"/>
        </w:r>
        <w:r w:rsidR="00D46C4A">
          <w:rPr>
            <w:rFonts w:ascii="Adobe Garamond Pro" w:hAnsi="Adobe Garamond Pro" w:cs="Times New Roman"/>
            <w:noProof/>
            <w:sz w:val="18"/>
          </w:rPr>
          <w:t>2</w:t>
        </w:r>
        <w:r w:rsidR="005B0E4C" w:rsidRPr="00F1025D">
          <w:rPr>
            <w:rFonts w:ascii="Adobe Garamond Pro" w:hAnsi="Adobe Garamond Pro" w:cs="Times New Roman"/>
            <w:sz w:val="18"/>
          </w:rPr>
          <w:fldChar w:fldCharType="end"/>
        </w:r>
        <w:r>
          <w:rPr>
            <w:rFonts w:ascii="Adobe Garamond Pro" w:hAnsi="Adobe Garamond Pro"/>
            <w:sz w:val="18"/>
          </w:rPr>
          <w:t xml:space="preserve"> of </w:t>
        </w:r>
        <w:r w:rsidR="005B0E4C" w:rsidRPr="00F1025D">
          <w:rPr>
            <w:rFonts w:ascii="Adobe Garamond Pro" w:hAnsi="Adobe Garamond Pro" w:cs="Times New Roman"/>
            <w:sz w:val="18"/>
          </w:rPr>
          <w:fldChar w:fldCharType="begin"/>
        </w:r>
        <w:r w:rsidR="005B0E4C" w:rsidRPr="00F1025D">
          <w:rPr>
            <w:rFonts w:ascii="Adobe Garamond Pro" w:hAnsi="Adobe Garamond Pro" w:cs="Times New Roman"/>
            <w:sz w:val="18"/>
          </w:rPr>
          <w:instrText>NUMPAGES  \* Arabic  \* MERGEFORMAT</w:instrText>
        </w:r>
        <w:r w:rsidR="005B0E4C" w:rsidRPr="00F1025D">
          <w:rPr>
            <w:rFonts w:ascii="Adobe Garamond Pro" w:hAnsi="Adobe Garamond Pro" w:cs="Times New Roman"/>
            <w:sz w:val="18"/>
          </w:rPr>
          <w:fldChar w:fldCharType="separate"/>
        </w:r>
        <w:r w:rsidR="00D46C4A">
          <w:rPr>
            <w:rFonts w:ascii="Adobe Garamond Pro" w:hAnsi="Adobe Garamond Pro" w:cs="Times New Roman"/>
            <w:noProof/>
            <w:sz w:val="18"/>
          </w:rPr>
          <w:t>2</w:t>
        </w:r>
        <w:r w:rsidR="005B0E4C" w:rsidRPr="00F1025D">
          <w:rPr>
            <w:rFonts w:ascii="Adobe Garamond Pro" w:hAnsi="Adobe Garamond Pro" w:cs="Times New Roman"/>
            <w:sz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dobe Garamond Pro" w:hAnsi="Adobe Garamond Pro" w:cs="Times New Roman"/>
        <w:sz w:val="18"/>
      </w:rPr>
      <w:id w:val="-1269386317"/>
      <w:docPartObj>
        <w:docPartGallery w:val="Page Numbers (Bottom of Page)"/>
        <w:docPartUnique/>
      </w:docPartObj>
    </w:sdtPr>
    <w:sdtEndPr/>
    <w:sdtContent>
      <w:p w14:paraId="545A5706" w14:textId="77777777" w:rsidR="005B0E4C" w:rsidRPr="00F1025D" w:rsidRDefault="00894F64" w:rsidP="005B0E4C">
        <w:pPr>
          <w:pStyle w:val="Fuzeile"/>
          <w:jc w:val="right"/>
          <w:rPr>
            <w:rFonts w:ascii="Adobe Garamond Pro" w:hAnsi="Adobe Garamond Pro" w:cs="Times New Roman"/>
            <w:sz w:val="18"/>
          </w:rPr>
        </w:pPr>
        <w:r>
          <w:rPr>
            <w:rFonts w:ascii="Adobe Garamond Pro" w:hAnsi="Adobe Garamond Pro"/>
            <w:sz w:val="18"/>
          </w:rPr>
          <w:t xml:space="preserve">Page </w:t>
        </w:r>
        <w:r w:rsidR="005B0E4C" w:rsidRPr="00F1025D">
          <w:rPr>
            <w:rFonts w:ascii="Adobe Garamond Pro" w:hAnsi="Adobe Garamond Pro" w:cs="Times New Roman"/>
            <w:sz w:val="18"/>
          </w:rPr>
          <w:fldChar w:fldCharType="begin"/>
        </w:r>
        <w:r w:rsidR="005B0E4C" w:rsidRPr="00F1025D">
          <w:rPr>
            <w:rFonts w:ascii="Adobe Garamond Pro" w:hAnsi="Adobe Garamond Pro" w:cs="Times New Roman"/>
            <w:sz w:val="18"/>
          </w:rPr>
          <w:instrText>PAGE  \* Arabic  \* MERGEFORMAT</w:instrText>
        </w:r>
        <w:r w:rsidR="005B0E4C" w:rsidRPr="00F1025D">
          <w:rPr>
            <w:rFonts w:ascii="Adobe Garamond Pro" w:hAnsi="Adobe Garamond Pro" w:cs="Times New Roman"/>
            <w:sz w:val="18"/>
          </w:rPr>
          <w:fldChar w:fldCharType="separate"/>
        </w:r>
        <w:r w:rsidR="00D46C4A">
          <w:rPr>
            <w:rFonts w:ascii="Adobe Garamond Pro" w:hAnsi="Adobe Garamond Pro" w:cs="Times New Roman"/>
            <w:noProof/>
            <w:sz w:val="18"/>
          </w:rPr>
          <w:t>1</w:t>
        </w:r>
        <w:r w:rsidR="005B0E4C" w:rsidRPr="00F1025D">
          <w:rPr>
            <w:rFonts w:ascii="Adobe Garamond Pro" w:hAnsi="Adobe Garamond Pro" w:cs="Times New Roman"/>
            <w:sz w:val="18"/>
          </w:rPr>
          <w:fldChar w:fldCharType="end"/>
        </w:r>
        <w:r>
          <w:rPr>
            <w:rFonts w:ascii="Adobe Garamond Pro" w:hAnsi="Adobe Garamond Pro"/>
            <w:sz w:val="18"/>
          </w:rPr>
          <w:t xml:space="preserve"> of </w:t>
        </w:r>
        <w:r w:rsidR="005B0E4C" w:rsidRPr="00F1025D">
          <w:rPr>
            <w:rFonts w:ascii="Adobe Garamond Pro" w:hAnsi="Adobe Garamond Pro" w:cs="Times New Roman"/>
            <w:sz w:val="18"/>
          </w:rPr>
          <w:fldChar w:fldCharType="begin"/>
        </w:r>
        <w:r w:rsidR="005B0E4C" w:rsidRPr="00F1025D">
          <w:rPr>
            <w:rFonts w:ascii="Adobe Garamond Pro" w:hAnsi="Adobe Garamond Pro" w:cs="Times New Roman"/>
            <w:sz w:val="18"/>
          </w:rPr>
          <w:instrText>NUMPAGES  \* Arabic  \* MERGEFORMAT</w:instrText>
        </w:r>
        <w:r w:rsidR="005B0E4C" w:rsidRPr="00F1025D">
          <w:rPr>
            <w:rFonts w:ascii="Adobe Garamond Pro" w:hAnsi="Adobe Garamond Pro" w:cs="Times New Roman"/>
            <w:sz w:val="18"/>
          </w:rPr>
          <w:fldChar w:fldCharType="separate"/>
        </w:r>
        <w:r w:rsidR="00D46C4A">
          <w:rPr>
            <w:rFonts w:ascii="Adobe Garamond Pro" w:hAnsi="Adobe Garamond Pro" w:cs="Times New Roman"/>
            <w:noProof/>
            <w:sz w:val="18"/>
          </w:rPr>
          <w:t>2</w:t>
        </w:r>
        <w:r w:rsidR="005B0E4C" w:rsidRPr="00F1025D">
          <w:rPr>
            <w:rFonts w:ascii="Adobe Garamond Pro" w:hAnsi="Adobe Garamond Pro" w:cs="Times New Roman"/>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A4554" w14:textId="77777777" w:rsidR="00A358A8" w:rsidRDefault="00A358A8" w:rsidP="00A01F45">
      <w:pPr>
        <w:spacing w:after="0" w:line="240" w:lineRule="auto"/>
      </w:pPr>
      <w:r>
        <w:separator/>
      </w:r>
    </w:p>
  </w:footnote>
  <w:footnote w:type="continuationSeparator" w:id="0">
    <w:p w14:paraId="20604025" w14:textId="77777777" w:rsidR="00A358A8" w:rsidRDefault="00A358A8" w:rsidP="00A01F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B85A6" w14:textId="77777777" w:rsidR="00210F68" w:rsidRDefault="00210F6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3BC6A" w14:textId="77777777" w:rsidR="00F1025D" w:rsidRPr="002C661F" w:rsidRDefault="0050410A" w:rsidP="00F1025D">
    <w:pPr>
      <w:pStyle w:val="Kopfzeile"/>
      <w:jc w:val="right"/>
      <w:rPr>
        <w:rFonts w:ascii="Adobe Garamond Pro" w:hAnsi="Adobe Garamond Pro"/>
        <w:sz w:val="18"/>
        <w:szCs w:val="18"/>
      </w:rPr>
    </w:pPr>
    <w:r w:rsidRPr="002C661F">
      <w:rPr>
        <w:rFonts w:ascii="Adobe Garamond Pro" w:hAnsi="Adobe Garamond Pro"/>
        <w:sz w:val="18"/>
        <w:szCs w:val="18"/>
      </w:rPr>
      <w:t>F 10. Loan of Eligibility/Subcontracting</w:t>
    </w:r>
  </w:p>
  <w:p w14:paraId="392FFB29" w14:textId="2C902717" w:rsidR="00A01F45" w:rsidRPr="002C661F" w:rsidRDefault="00894F64" w:rsidP="00894F64">
    <w:pPr>
      <w:pStyle w:val="Kopfzeile"/>
      <w:tabs>
        <w:tab w:val="clear" w:pos="9072"/>
        <w:tab w:val="left" w:pos="5205"/>
        <w:tab w:val="right" w:pos="9070"/>
      </w:tabs>
      <w:rPr>
        <w:rFonts w:ascii="Adobe Garamond Pro" w:hAnsi="Adobe Garamond Pro"/>
        <w:sz w:val="18"/>
        <w:szCs w:val="18"/>
      </w:rPr>
    </w:pPr>
    <w:r w:rsidRPr="002C661F">
      <w:rPr>
        <w:rFonts w:ascii="Adobe Garamond Pro" w:hAnsi="Adobe Garamond Pro"/>
        <w:sz w:val="18"/>
        <w:szCs w:val="18"/>
      </w:rPr>
      <w:tab/>
    </w:r>
    <w:r w:rsidRPr="002C661F">
      <w:rPr>
        <w:rFonts w:ascii="Adobe Garamond Pro" w:hAnsi="Adobe Garamond Pro"/>
        <w:sz w:val="18"/>
        <w:szCs w:val="18"/>
      </w:rPr>
      <w:tab/>
    </w:r>
    <w:r w:rsidRPr="002C661F">
      <w:rPr>
        <w:rFonts w:ascii="Adobe Garamond Pro" w:hAnsi="Adobe Garamond Pro"/>
        <w:sz w:val="18"/>
        <w:szCs w:val="18"/>
      </w:rPr>
      <w:tab/>
      <w:t>Award procedure number</w:t>
    </w:r>
    <w:r w:rsidRPr="002C661F">
      <w:rPr>
        <w:rFonts w:ascii="Adobe Garamond Pro" w:hAnsi="Adobe Garamond Pro"/>
        <w:bCs/>
        <w:sz w:val="18"/>
        <w:szCs w:val="18"/>
      </w:rPr>
      <w:t>:</w:t>
    </w:r>
    <w:r w:rsidR="007D5A72">
      <w:rPr>
        <w:rFonts w:ascii="Adobe Garamond Pro" w:hAnsi="Adobe Garamond Pro"/>
        <w:sz w:val="18"/>
        <w:szCs w:val="18"/>
      </w:rPr>
      <w:t xml:space="preserve"> DWI 202</w:t>
    </w:r>
    <w:r w:rsidR="00392C05">
      <w:rPr>
        <w:rFonts w:ascii="Adobe Garamond Pro" w:hAnsi="Adobe Garamond Pro"/>
        <w:sz w:val="18"/>
        <w:szCs w:val="18"/>
      </w:rPr>
      <w:t>6-</w:t>
    </w:r>
    <w:r w:rsidR="00FD2BF1">
      <w:rPr>
        <w:rFonts w:ascii="Adobe Garamond Pro" w:hAnsi="Adobe Garamond Pro"/>
        <w:sz w:val="18"/>
        <w:szCs w:val="18"/>
      </w:rPr>
      <w:t>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2E8E1" w14:textId="77777777" w:rsidR="00AD659C" w:rsidRDefault="00F1025D" w:rsidP="00AD659C">
    <w:pPr>
      <w:pStyle w:val="Kopfzeile"/>
      <w:tabs>
        <w:tab w:val="clear" w:pos="4536"/>
        <w:tab w:val="clear" w:pos="9072"/>
      </w:tabs>
      <w:ind w:left="5670"/>
    </w:pPr>
    <w:r>
      <w:rPr>
        <w:rFonts w:ascii="DIN-Medium" w:hAnsi="DIN-Medium"/>
        <w:noProof/>
        <w:sz w:val="32"/>
        <w:lang w:val="de-DE" w:eastAsia="de-DE"/>
      </w:rPr>
      <w:drawing>
        <wp:anchor distT="0" distB="0" distL="114300" distR="114300" simplePos="0" relativeHeight="251658240" behindDoc="0" locked="0" layoutInCell="1" allowOverlap="1" wp14:anchorId="2D1BA926" wp14:editId="1934D8E5">
          <wp:simplePos x="0" y="0"/>
          <wp:positionH relativeFrom="column">
            <wp:posOffset>3597275</wp:posOffset>
          </wp:positionH>
          <wp:positionV relativeFrom="paragraph">
            <wp:posOffset>-134458</wp:posOffset>
          </wp:positionV>
          <wp:extent cx="2202815" cy="1105535"/>
          <wp:effectExtent l="0" t="0" r="6985" b="0"/>
          <wp:wrapNone/>
          <wp:docPr id="2" name="Grafik 2" descr="Logo_DWI_4C_Briefb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_DWI_4C_Briefb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02815" cy="110553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E45E8"/>
    <w:multiLevelType w:val="hybridMultilevel"/>
    <w:tmpl w:val="25CEDA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7052B8E"/>
    <w:multiLevelType w:val="hybridMultilevel"/>
    <w:tmpl w:val="43D23F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C171FA0"/>
    <w:multiLevelType w:val="hybridMultilevel"/>
    <w:tmpl w:val="ECCABCF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1324162091">
    <w:abstractNumId w:val="1"/>
  </w:num>
  <w:num w:numId="2" w16cid:durableId="367294683">
    <w:abstractNumId w:val="2"/>
  </w:num>
  <w:num w:numId="3" w16cid:durableId="15101726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1F45"/>
    <w:rsid w:val="00036A02"/>
    <w:rsid w:val="00066EA3"/>
    <w:rsid w:val="000851D0"/>
    <w:rsid w:val="001B6003"/>
    <w:rsid w:val="001B7FEE"/>
    <w:rsid w:val="001C0717"/>
    <w:rsid w:val="001E7946"/>
    <w:rsid w:val="00202D19"/>
    <w:rsid w:val="00210F68"/>
    <w:rsid w:val="00222B0A"/>
    <w:rsid w:val="002241A8"/>
    <w:rsid w:val="00225D33"/>
    <w:rsid w:val="00291818"/>
    <w:rsid w:val="002A77D5"/>
    <w:rsid w:val="002B178E"/>
    <w:rsid w:val="002C661F"/>
    <w:rsid w:val="002E21CB"/>
    <w:rsid w:val="002F7544"/>
    <w:rsid w:val="003067C4"/>
    <w:rsid w:val="003606BC"/>
    <w:rsid w:val="00392C05"/>
    <w:rsid w:val="003B3C74"/>
    <w:rsid w:val="004008DC"/>
    <w:rsid w:val="0044753C"/>
    <w:rsid w:val="0050410A"/>
    <w:rsid w:val="005346C7"/>
    <w:rsid w:val="005349D0"/>
    <w:rsid w:val="0055367B"/>
    <w:rsid w:val="00591A16"/>
    <w:rsid w:val="005B0CE8"/>
    <w:rsid w:val="005B0E4C"/>
    <w:rsid w:val="005D632A"/>
    <w:rsid w:val="005F16DC"/>
    <w:rsid w:val="00604A09"/>
    <w:rsid w:val="006121CF"/>
    <w:rsid w:val="00644606"/>
    <w:rsid w:val="00644FFC"/>
    <w:rsid w:val="00672FCC"/>
    <w:rsid w:val="006E5BB8"/>
    <w:rsid w:val="006F6F92"/>
    <w:rsid w:val="00713F56"/>
    <w:rsid w:val="00720FA5"/>
    <w:rsid w:val="0073439B"/>
    <w:rsid w:val="00790FBC"/>
    <w:rsid w:val="007A595B"/>
    <w:rsid w:val="007C6EA2"/>
    <w:rsid w:val="007D5A72"/>
    <w:rsid w:val="00867C21"/>
    <w:rsid w:val="00870C28"/>
    <w:rsid w:val="00894F64"/>
    <w:rsid w:val="00895E83"/>
    <w:rsid w:val="008978B1"/>
    <w:rsid w:val="008E5EDD"/>
    <w:rsid w:val="008F6FA7"/>
    <w:rsid w:val="00932EF3"/>
    <w:rsid w:val="0094764B"/>
    <w:rsid w:val="0096176C"/>
    <w:rsid w:val="00966C8A"/>
    <w:rsid w:val="00997EBB"/>
    <w:rsid w:val="009E2697"/>
    <w:rsid w:val="00A01F45"/>
    <w:rsid w:val="00A04B80"/>
    <w:rsid w:val="00A358A8"/>
    <w:rsid w:val="00A6622F"/>
    <w:rsid w:val="00A86F0C"/>
    <w:rsid w:val="00AD659C"/>
    <w:rsid w:val="00AD7211"/>
    <w:rsid w:val="00B20EC7"/>
    <w:rsid w:val="00B225B3"/>
    <w:rsid w:val="00B35AFB"/>
    <w:rsid w:val="00B37271"/>
    <w:rsid w:val="00B826D1"/>
    <w:rsid w:val="00B93451"/>
    <w:rsid w:val="00B93948"/>
    <w:rsid w:val="00B97CBB"/>
    <w:rsid w:val="00BA44FA"/>
    <w:rsid w:val="00BB0E96"/>
    <w:rsid w:val="00BC7E26"/>
    <w:rsid w:val="00C137D2"/>
    <w:rsid w:val="00C209E9"/>
    <w:rsid w:val="00C43D50"/>
    <w:rsid w:val="00C92917"/>
    <w:rsid w:val="00D46C4A"/>
    <w:rsid w:val="00D87EF2"/>
    <w:rsid w:val="00DA0FC0"/>
    <w:rsid w:val="00DB12BA"/>
    <w:rsid w:val="00DB6842"/>
    <w:rsid w:val="00E243C7"/>
    <w:rsid w:val="00E95BE0"/>
    <w:rsid w:val="00F1025D"/>
    <w:rsid w:val="00F26663"/>
    <w:rsid w:val="00F4054C"/>
    <w:rsid w:val="00F40A74"/>
    <w:rsid w:val="00F801E1"/>
    <w:rsid w:val="00FB2255"/>
    <w:rsid w:val="00FB559D"/>
    <w:rsid w:val="00FD2BF1"/>
    <w:rsid w:val="00FE254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6CF93015"/>
  <w15:docId w15:val="{C43079C6-119A-4E1C-A058-3DC4E5F8F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01F4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01F45"/>
  </w:style>
  <w:style w:type="paragraph" w:styleId="Fuzeile">
    <w:name w:val="footer"/>
    <w:basedOn w:val="Standard"/>
    <w:link w:val="FuzeileZchn"/>
    <w:uiPriority w:val="99"/>
    <w:unhideWhenUsed/>
    <w:rsid w:val="00A01F4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01F45"/>
  </w:style>
  <w:style w:type="paragraph" w:styleId="Listenabsatz">
    <w:name w:val="List Paragraph"/>
    <w:basedOn w:val="Standard"/>
    <w:uiPriority w:val="34"/>
    <w:qFormat/>
    <w:rsid w:val="00A01F45"/>
    <w:pPr>
      <w:spacing w:after="0" w:line="240" w:lineRule="auto"/>
      <w:ind w:left="720"/>
      <w:contextualSpacing/>
    </w:pPr>
    <w:rPr>
      <w:rFonts w:ascii="Times New Roman" w:eastAsia="Times New Roman" w:hAnsi="Times New Roman" w:cs="Times New Roman"/>
      <w:sz w:val="24"/>
      <w:szCs w:val="24"/>
      <w:lang w:eastAsia="de-DE"/>
    </w:rPr>
  </w:style>
  <w:style w:type="paragraph" w:customStyle="1" w:styleId="Default">
    <w:name w:val="Default"/>
    <w:rsid w:val="00A01F45"/>
    <w:pPr>
      <w:autoSpaceDE w:val="0"/>
      <w:autoSpaceDN w:val="0"/>
      <w:adjustRightInd w:val="0"/>
      <w:spacing w:after="0" w:line="240" w:lineRule="auto"/>
    </w:pPr>
    <w:rPr>
      <w:rFonts w:ascii="Frutiger LT Com" w:eastAsia="Times New Roman" w:hAnsi="Frutiger LT Com" w:cs="Frutiger LT Com"/>
      <w:color w:val="000000"/>
      <w:sz w:val="24"/>
      <w:szCs w:val="24"/>
      <w:lang w:eastAsia="de-DE"/>
    </w:rPr>
  </w:style>
  <w:style w:type="paragraph" w:styleId="Textkrper">
    <w:name w:val="Body Text"/>
    <w:basedOn w:val="Standard"/>
    <w:link w:val="TextkrperZchn"/>
    <w:uiPriority w:val="1"/>
    <w:qFormat/>
    <w:rsid w:val="0096176C"/>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TextkrperZchn">
    <w:name w:val="Textkörper Zchn"/>
    <w:basedOn w:val="Absatz-Standardschriftart"/>
    <w:link w:val="Textkrper"/>
    <w:uiPriority w:val="1"/>
    <w:rsid w:val="0096176C"/>
    <w:rPr>
      <w:rFonts w:ascii="Times New Roman" w:eastAsia="Times New Roman" w:hAnsi="Times New Roman" w:cs="Times New Roman"/>
      <w:sz w:val="24"/>
      <w:szCs w:val="24"/>
      <w:lang w:val="en-GB"/>
    </w:rPr>
  </w:style>
  <w:style w:type="table" w:styleId="Tabellenraster">
    <w:name w:val="Table Grid"/>
    <w:basedOn w:val="NormaleTabelle"/>
    <w:uiPriority w:val="39"/>
    <w:rsid w:val="006121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D46C4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46C4A"/>
    <w:rPr>
      <w:rFonts w:ascii="Segoe UI" w:hAnsi="Segoe UI" w:cs="Segoe UI"/>
      <w:sz w:val="18"/>
      <w:szCs w:val="18"/>
    </w:rPr>
  </w:style>
  <w:style w:type="paragraph" w:styleId="berarbeitung">
    <w:name w:val="Revision"/>
    <w:hidden/>
    <w:uiPriority w:val="99"/>
    <w:semiHidden/>
    <w:rsid w:val="00895E8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DF6AECC54FAC6448A77EAE6A8D3E761" ma:contentTypeVersion="12" ma:contentTypeDescription="Ein neues Dokument erstellen." ma:contentTypeScope="" ma:versionID="7db336a6a90eade8c74a4eb54057586b">
  <xsd:schema xmlns:xsd="http://www.w3.org/2001/XMLSchema" xmlns:xs="http://www.w3.org/2001/XMLSchema" xmlns:p="http://schemas.microsoft.com/office/2006/metadata/properties" xmlns:ns2="c8177447-73f6-4da5-a1c0-d007266b4f34" xmlns:ns3="7066dda1-b834-42a1-9006-3ad9ab8cea9a" targetNamespace="http://schemas.microsoft.com/office/2006/metadata/properties" ma:root="true" ma:fieldsID="e90518b8b03e9838f454f2335c9bec96" ns2:_="" ns3:_="">
    <xsd:import namespace="c8177447-73f6-4da5-a1c0-d007266b4f34"/>
    <xsd:import namespace="7066dda1-b834-42a1-9006-3ad9ab8cea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77447-73f6-4da5-a1c0-d007266b4f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57f4e16f-d0b4-486f-8ba8-a77ee7be98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66dda1-b834-42a1-9006-3ad9ab8cea9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8f6cb4a-525e-467c-b277-c41081a9262d}" ma:internalName="TaxCatchAll" ma:showField="CatchAllData" ma:web="7066dda1-b834-42a1-9006-3ad9ab8cea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8177447-73f6-4da5-a1c0-d007266b4f34">
      <Terms xmlns="http://schemas.microsoft.com/office/infopath/2007/PartnerControls"/>
    </lcf76f155ced4ddcb4097134ff3c332f>
    <TaxCatchAll xmlns="7066dda1-b834-42a1-9006-3ad9ab8cea9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0E0DBE-A300-4BC3-ACB0-A3307A4A90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77447-73f6-4da5-a1c0-d007266b4f34"/>
    <ds:schemaRef ds:uri="7066dda1-b834-42a1-9006-3ad9ab8cea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02D761-DB6A-412D-B9D6-EC6BA13B442E}">
  <ds:schemaRefs>
    <ds:schemaRef ds:uri="http://schemas.microsoft.com/office/2006/metadata/properties"/>
    <ds:schemaRef ds:uri="http://schemas.microsoft.com/office/infopath/2007/PartnerControls"/>
    <ds:schemaRef ds:uri="c8177447-73f6-4da5-a1c0-d007266b4f34"/>
    <ds:schemaRef ds:uri="7066dda1-b834-42a1-9006-3ad9ab8cea9a"/>
  </ds:schemaRefs>
</ds:datastoreItem>
</file>

<file path=customXml/itemProps3.xml><?xml version="1.0" encoding="utf-8"?>
<ds:datastoreItem xmlns:ds="http://schemas.openxmlformats.org/officeDocument/2006/customXml" ds:itemID="{49F56C36-3B25-4D86-A10C-166C7AD23BBB}">
  <ds:schemaRefs>
    <ds:schemaRef ds:uri="http://schemas.openxmlformats.org/officeDocument/2006/bibliography"/>
  </ds:schemaRefs>
</ds:datastoreItem>
</file>

<file path=customXml/itemProps4.xml><?xml version="1.0" encoding="utf-8"?>
<ds:datastoreItem xmlns:ds="http://schemas.openxmlformats.org/officeDocument/2006/customXml" ds:itemID="{9857902F-D72A-4B4E-9402-9187BFA5F3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287</Words>
  <Characters>1813</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Deutsches Weininstitut GmbH</Company>
  <LinksUpToDate>false</LinksUpToDate>
  <CharactersWithSpaces>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Baranow</dc:creator>
  <cp:keywords/>
  <dc:description/>
  <cp:lastModifiedBy>Nina Longerich</cp:lastModifiedBy>
  <cp:revision>56</cp:revision>
  <cp:lastPrinted>2019-05-24T13:08:00Z</cp:lastPrinted>
  <dcterms:created xsi:type="dcterms:W3CDTF">2019-05-24T12:19:00Z</dcterms:created>
  <dcterms:modified xsi:type="dcterms:W3CDTF">2026-05-06T09:38:00Z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0x0101004DF6AECC54FAC6448A77EAE6A8D3E761</vt:lpwstr>
  </property>
  <property fmtid="{D5CDD505-2E9C-101B-9397-08002B2CF9AE}" pid="3" name="Order">
    <vt:r8>2008000</vt:r8>
  </property>
  <property fmtid="{D5CDD505-2E9C-101B-9397-08002B2CF9AE}" pid="4" name="MediaServiceImageTags">
    <vt:lpwstr/>
  </property>
</Properties>
</file>